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D312C5" w:rsidP="00054E0A">
      <w:pPr>
        <w:pStyle w:val="NoSpacing"/>
        <w:jc w:val="both"/>
        <w:rPr>
          <w:rFonts w:eastAsia="Times New Roman" w:cs="Arial"/>
          <w:b/>
          <w:bCs/>
          <w:szCs w:val="24"/>
        </w:rPr>
      </w:pPr>
    </w:p>
    <w:p w:rsidR="00054E0A" w:rsidRDefault="00E12F63" w:rsidP="00054E0A">
      <w:pPr>
        <w:pStyle w:val="NoSpacing"/>
        <w:jc w:val="both"/>
        <w:rPr>
          <w:rFonts w:eastAsia="Times New Roman" w:cs="Arial"/>
          <w:b/>
          <w:bCs/>
          <w:szCs w:val="24"/>
        </w:rPr>
      </w:pPr>
      <w:r>
        <w:rPr>
          <w:rFonts w:eastAsia="Times New Roman" w:cs="Arial"/>
          <w:b/>
          <w:bCs/>
          <w:szCs w:val="24"/>
        </w:rPr>
        <w:t>CITY DEAL EXECUTIVE AND STEWARDSHIP BOARD</w:t>
      </w:r>
    </w:p>
    <w:p w:rsidR="00D3134F" w:rsidRPr="00D3134F" w:rsidRDefault="00D312C5" w:rsidP="00D3134F">
      <w:pPr>
        <w:spacing w:after="0" w:line="240" w:lineRule="auto"/>
        <w:rPr>
          <w:rFonts w:ascii="Arial" w:hAnsi="Arial" w:cs="Arial"/>
          <w:b/>
          <w:bCs/>
          <w:sz w:val="24"/>
          <w:szCs w:val="24"/>
        </w:rPr>
      </w:pPr>
    </w:p>
    <w:p w:rsidR="00D3134F" w:rsidRPr="00D3134F" w:rsidRDefault="00E12F63"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rsidR="00D3134F" w:rsidRPr="00D3134F" w:rsidRDefault="00D312C5" w:rsidP="00D3134F">
      <w:pPr>
        <w:spacing w:after="0" w:line="240" w:lineRule="auto"/>
        <w:rPr>
          <w:rFonts w:ascii="Arial" w:hAnsi="Arial" w:cs="Arial"/>
          <w:sz w:val="24"/>
          <w:szCs w:val="24"/>
        </w:rPr>
      </w:pPr>
    </w:p>
    <w:p w:rsidR="00D3134F" w:rsidRPr="00D3134F" w:rsidRDefault="00E12F63"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Wednesday, 29 November 2017</w:t>
      </w:r>
      <w:r>
        <w:rPr>
          <w:rFonts w:ascii="Arial" w:hAnsi="Arial" w:cs="Arial"/>
          <w:sz w:val="24"/>
          <w:szCs w:val="24"/>
        </w:rPr>
        <w:fldChar w:fldCharType="end"/>
      </w:r>
    </w:p>
    <w:p w:rsidR="00D3134F" w:rsidRPr="00D3134F" w:rsidRDefault="00D312C5" w:rsidP="00D3134F">
      <w:pPr>
        <w:spacing w:after="0" w:line="240" w:lineRule="auto"/>
        <w:rPr>
          <w:rFonts w:ascii="Arial" w:hAnsi="Arial" w:cs="Arial"/>
          <w:sz w:val="24"/>
          <w:szCs w:val="24"/>
        </w:rPr>
      </w:pPr>
    </w:p>
    <w:p w:rsidR="00D3134F" w:rsidRPr="00D3134F" w:rsidRDefault="00E12F63"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City Deal Governance Report - New LEP Nominee</w:t>
      </w:r>
      <w:r>
        <w:rPr>
          <w:rFonts w:ascii="Arial" w:eastAsia="Times New Roman" w:hAnsi="Arial" w:cs="Arial"/>
          <w:b/>
          <w:sz w:val="24"/>
          <w:szCs w:val="24"/>
        </w:rPr>
        <w:fldChar w:fldCharType="end"/>
      </w:r>
    </w:p>
    <w:p w:rsidR="00D3134F" w:rsidRPr="00D3134F" w:rsidRDefault="00D312C5" w:rsidP="00D3134F">
      <w:pPr>
        <w:spacing w:after="0" w:line="240" w:lineRule="auto"/>
        <w:rPr>
          <w:rFonts w:ascii="Arial" w:hAnsi="Arial" w:cs="Arial"/>
          <w:sz w:val="24"/>
          <w:szCs w:val="24"/>
        </w:rPr>
      </w:pPr>
    </w:p>
    <w:p w:rsidR="00D3134F" w:rsidRPr="00177F08" w:rsidRDefault="00E12F63" w:rsidP="00D3134F">
      <w:pPr>
        <w:spacing w:after="0" w:line="240" w:lineRule="auto"/>
        <w:ind w:right="-873"/>
        <w:rPr>
          <w:rFonts w:ascii="Arial" w:eastAsia="Times New Roman" w:hAnsi="Arial" w:cs="Arial"/>
          <w:b/>
          <w:sz w:val="24"/>
          <w:szCs w:val="24"/>
        </w:rPr>
      </w:pPr>
      <w:r w:rsidRPr="00D3134F">
        <w:rPr>
          <w:rFonts w:ascii="Arial" w:hAnsi="Arial" w:cs="Arial"/>
          <w:b/>
          <w:sz w:val="24"/>
          <w:szCs w:val="24"/>
        </w:rPr>
        <w:t>Report Author:</w:t>
      </w:r>
      <w:r>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  \* MERGEFORMAT </w:instrText>
      </w:r>
      <w:r>
        <w:rPr>
          <w:rFonts w:ascii="Arial" w:hAnsi="Arial" w:cs="Arial"/>
          <w:b/>
          <w:sz w:val="24"/>
          <w:szCs w:val="24"/>
        </w:rPr>
        <w:fldChar w:fldCharType="separate"/>
      </w:r>
      <w:r>
        <w:rPr>
          <w:rFonts w:ascii="Arial" w:hAnsi="Arial" w:cs="Arial"/>
          <w:b/>
          <w:sz w:val="24"/>
          <w:szCs w:val="24"/>
        </w:rPr>
        <w:t>Andy Milroy</w:t>
      </w:r>
      <w:r>
        <w:rPr>
          <w:rFonts w:ascii="Arial" w:hAnsi="Arial" w:cs="Arial"/>
          <w:b/>
          <w:sz w:val="24"/>
          <w:szCs w:val="24"/>
        </w:rPr>
        <w:fldChar w:fldCharType="end"/>
      </w:r>
      <w:r w:rsidRPr="00D3134F">
        <w:rPr>
          <w:rFonts w:ascii="Arial" w:hAnsi="Arial" w:cs="Arial"/>
          <w:b/>
          <w:sz w:val="24"/>
          <w:szCs w:val="24"/>
        </w:rPr>
        <w:t>,</w:t>
      </w:r>
      <w:r>
        <w:rPr>
          <w:rFonts w:ascii="Arial" w:hAnsi="Arial" w:cs="Arial"/>
          <w:b/>
          <w:sz w:val="24"/>
          <w:szCs w:val="24"/>
        </w:rPr>
        <w:t xml:space="preserve"> Senior Democratic Services Officer, Lancashire County Council</w:t>
      </w:r>
      <w:r w:rsidRPr="00D3134F">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LeadOfficerTel  \* MERGEFORMAT </w:instrText>
      </w:r>
      <w:r>
        <w:rPr>
          <w:rFonts w:ascii="Arial" w:hAnsi="Arial" w:cs="Arial"/>
          <w:b/>
          <w:sz w:val="24"/>
          <w:szCs w:val="24"/>
        </w:rPr>
        <w:fldChar w:fldCharType="separate"/>
      </w:r>
      <w:r>
        <w:rPr>
          <w:rFonts w:ascii="Arial" w:hAnsi="Arial" w:cs="Arial"/>
          <w:b/>
          <w:sz w:val="24"/>
          <w:szCs w:val="24"/>
        </w:rPr>
        <w:t>Tel: 01772 530354</w:t>
      </w:r>
      <w:r>
        <w:rPr>
          <w:rFonts w:ascii="Arial" w:hAnsi="Arial" w:cs="Arial"/>
          <w:b/>
          <w:sz w:val="24"/>
          <w:szCs w:val="24"/>
        </w:rPr>
        <w:fldChar w:fldCharType="end"/>
      </w:r>
      <w:r w:rsidRPr="00D3134F">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LeadOfficerEmail  \* MERGEFORMAT </w:instrText>
      </w:r>
      <w:r>
        <w:rPr>
          <w:rFonts w:ascii="Arial" w:hAnsi="Arial" w:cs="Arial"/>
          <w:b/>
          <w:sz w:val="24"/>
          <w:szCs w:val="24"/>
        </w:rPr>
        <w:fldChar w:fldCharType="separate"/>
      </w:r>
      <w:r>
        <w:rPr>
          <w:rFonts w:ascii="Arial" w:hAnsi="Arial" w:cs="Arial"/>
          <w:b/>
          <w:sz w:val="24"/>
          <w:szCs w:val="24"/>
        </w:rPr>
        <w:t>andy.milroy@lancashire.gov.uk</w:t>
      </w:r>
      <w:r>
        <w:rPr>
          <w:rFonts w:ascii="Arial" w:hAnsi="Arial" w:cs="Arial"/>
          <w:b/>
          <w:sz w:val="24"/>
          <w:szCs w:val="24"/>
        </w:rPr>
        <w:fldChar w:fldCharType="end"/>
      </w:r>
    </w:p>
    <w:p w:rsidR="00D3134F" w:rsidRPr="00D3134F" w:rsidRDefault="00D312C5"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41A32" w:rsidTr="000B1F3A">
        <w:tc>
          <w:tcPr>
            <w:tcW w:w="9180" w:type="dxa"/>
          </w:tcPr>
          <w:p w:rsidR="00D3134F" w:rsidRPr="00D3134F" w:rsidRDefault="00D312C5" w:rsidP="00D3134F">
            <w:pPr>
              <w:pStyle w:val="Header"/>
              <w:rPr>
                <w:rFonts w:ascii="Arial" w:hAnsi="Arial" w:cs="Arial"/>
                <w:sz w:val="24"/>
                <w:szCs w:val="24"/>
              </w:rPr>
            </w:pPr>
          </w:p>
          <w:p w:rsidR="00D3134F" w:rsidRPr="00D3134F" w:rsidRDefault="00E12F63"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D312C5" w:rsidP="00D3134F">
            <w:pPr>
              <w:spacing w:after="0" w:line="240" w:lineRule="auto"/>
              <w:rPr>
                <w:rFonts w:ascii="Arial" w:hAnsi="Arial" w:cs="Arial"/>
                <w:sz w:val="24"/>
                <w:szCs w:val="24"/>
              </w:rPr>
            </w:pPr>
          </w:p>
          <w:p w:rsidR="00D3134F" w:rsidRPr="00D3134F" w:rsidRDefault="00E12F63" w:rsidP="00D3134F">
            <w:pPr>
              <w:spacing w:after="0" w:line="240" w:lineRule="auto"/>
              <w:rPr>
                <w:rFonts w:ascii="Arial" w:hAnsi="Arial" w:cs="Arial"/>
                <w:sz w:val="24"/>
                <w:szCs w:val="24"/>
              </w:rPr>
            </w:pPr>
            <w:r>
              <w:rPr>
                <w:rFonts w:ascii="Arial" w:hAnsi="Arial" w:cs="Arial"/>
                <w:sz w:val="24"/>
                <w:szCs w:val="24"/>
              </w:rPr>
              <w:t>This report is to notify the City Deal Executive and Stewardship Board that following the resignation of Lancashire Enterprise Partnership (LEP) Director Malcolm McVicar, the LEP Board has agreed to nominate new LEP Director Mark Rawstron as replacement for Malcolm on the City Deal Executive.</w:t>
            </w:r>
          </w:p>
          <w:p w:rsidR="00D3134F" w:rsidRDefault="00D312C5" w:rsidP="00D3134F">
            <w:pPr>
              <w:spacing w:after="0" w:line="240" w:lineRule="auto"/>
              <w:rPr>
                <w:rFonts w:ascii="Arial" w:hAnsi="Arial" w:cs="Arial"/>
                <w:sz w:val="24"/>
                <w:szCs w:val="24"/>
              </w:rPr>
            </w:pPr>
          </w:p>
          <w:p w:rsidR="00177F08" w:rsidRDefault="00E12F63" w:rsidP="00D3134F">
            <w:pPr>
              <w:spacing w:after="0" w:line="240" w:lineRule="auto"/>
              <w:rPr>
                <w:rFonts w:ascii="Arial" w:hAnsi="Arial" w:cs="Arial"/>
                <w:sz w:val="24"/>
                <w:szCs w:val="24"/>
              </w:rPr>
            </w:pPr>
            <w:r>
              <w:rPr>
                <w:rFonts w:ascii="Arial" w:hAnsi="Arial" w:cs="Arial"/>
                <w:sz w:val="24"/>
                <w:szCs w:val="24"/>
              </w:rPr>
              <w:t>In addition to the above membership change, a summary of the current combined meeting arrangements has been included in this report for the benefit of new, or relatively new</w:t>
            </w:r>
            <w:r w:rsidR="00D312C5">
              <w:rPr>
                <w:rFonts w:ascii="Arial" w:hAnsi="Arial" w:cs="Arial"/>
                <w:sz w:val="24"/>
                <w:szCs w:val="24"/>
              </w:rPr>
              <w:t>,</w:t>
            </w:r>
            <w:bookmarkStart w:id="0" w:name="_GoBack"/>
            <w:bookmarkEnd w:id="0"/>
            <w:r>
              <w:rPr>
                <w:rFonts w:ascii="Arial" w:hAnsi="Arial" w:cs="Arial"/>
                <w:sz w:val="24"/>
                <w:szCs w:val="24"/>
              </w:rPr>
              <w:t xml:space="preserve"> City Deal Members.</w:t>
            </w:r>
          </w:p>
          <w:p w:rsidR="00177F08" w:rsidRPr="00D3134F" w:rsidRDefault="00D312C5" w:rsidP="00D3134F">
            <w:pPr>
              <w:spacing w:after="0" w:line="240" w:lineRule="auto"/>
              <w:rPr>
                <w:rFonts w:ascii="Arial" w:hAnsi="Arial" w:cs="Arial"/>
                <w:sz w:val="24"/>
                <w:szCs w:val="24"/>
              </w:rPr>
            </w:pPr>
          </w:p>
          <w:p w:rsidR="00D3134F" w:rsidRPr="00D3134F" w:rsidRDefault="00E12F63" w:rsidP="00D3134F">
            <w:pPr>
              <w:pStyle w:val="Heading5"/>
              <w:spacing w:before="0" w:line="240" w:lineRule="auto"/>
              <w:rPr>
                <w:rFonts w:ascii="Arial" w:hAnsi="Arial" w:cs="Arial"/>
                <w:b/>
                <w:color w:val="auto"/>
              </w:rPr>
            </w:pPr>
            <w:r w:rsidRPr="00D3134F">
              <w:rPr>
                <w:rFonts w:ascii="Arial" w:hAnsi="Arial" w:cs="Arial"/>
                <w:b/>
                <w:color w:val="auto"/>
              </w:rPr>
              <w:t>Recommendation</w:t>
            </w:r>
          </w:p>
          <w:p w:rsidR="00D3134F" w:rsidRPr="00D3134F" w:rsidRDefault="00D312C5" w:rsidP="00D3134F">
            <w:pPr>
              <w:spacing w:after="0" w:line="240" w:lineRule="auto"/>
              <w:rPr>
                <w:rFonts w:ascii="Arial" w:hAnsi="Arial" w:cs="Arial"/>
                <w:sz w:val="24"/>
                <w:szCs w:val="24"/>
              </w:rPr>
            </w:pPr>
          </w:p>
          <w:p w:rsidR="00D3134F" w:rsidRDefault="00E12F63" w:rsidP="00D3134F">
            <w:pPr>
              <w:spacing w:after="0" w:line="240" w:lineRule="auto"/>
              <w:rPr>
                <w:rFonts w:ascii="Arial" w:hAnsi="Arial" w:cs="Arial"/>
                <w:sz w:val="24"/>
                <w:szCs w:val="24"/>
              </w:rPr>
            </w:pPr>
            <w:r>
              <w:rPr>
                <w:rFonts w:ascii="Arial" w:hAnsi="Arial" w:cs="Arial"/>
                <w:sz w:val="24"/>
                <w:szCs w:val="24"/>
              </w:rPr>
              <w:t>The City Deal Executive and Stewardship Board is asked to:</w:t>
            </w:r>
          </w:p>
          <w:p w:rsidR="00F14930" w:rsidRDefault="00D312C5" w:rsidP="00D3134F">
            <w:pPr>
              <w:spacing w:after="0" w:line="240" w:lineRule="auto"/>
              <w:rPr>
                <w:rFonts w:ascii="Arial" w:hAnsi="Arial" w:cs="Arial"/>
                <w:sz w:val="24"/>
                <w:szCs w:val="24"/>
              </w:rPr>
            </w:pPr>
          </w:p>
          <w:p w:rsidR="00F14930" w:rsidRDefault="00E12F63" w:rsidP="00F14930">
            <w:pPr>
              <w:pStyle w:val="ListParagraph"/>
              <w:numPr>
                <w:ilvl w:val="0"/>
                <w:numId w:val="8"/>
              </w:numPr>
              <w:spacing w:after="0" w:line="240" w:lineRule="auto"/>
              <w:rPr>
                <w:rFonts w:ascii="Arial" w:hAnsi="Arial" w:cs="Arial"/>
                <w:sz w:val="24"/>
                <w:szCs w:val="24"/>
              </w:rPr>
            </w:pPr>
            <w:r>
              <w:rPr>
                <w:rFonts w:ascii="Arial" w:hAnsi="Arial" w:cs="Arial"/>
                <w:sz w:val="24"/>
                <w:szCs w:val="24"/>
              </w:rPr>
              <w:t>Note the appointment by the LEP of Mark Rawstron as the LEP Deputy Chair's Nominee on the City Deal Executive.</w:t>
            </w:r>
          </w:p>
          <w:p w:rsidR="00F14930" w:rsidRDefault="00D312C5" w:rsidP="00F14930">
            <w:pPr>
              <w:pStyle w:val="ListParagraph"/>
              <w:spacing w:after="0" w:line="240" w:lineRule="auto"/>
              <w:ind w:left="1080"/>
              <w:rPr>
                <w:rFonts w:ascii="Arial" w:hAnsi="Arial" w:cs="Arial"/>
                <w:sz w:val="24"/>
                <w:szCs w:val="24"/>
              </w:rPr>
            </w:pPr>
          </w:p>
          <w:p w:rsidR="00F14930" w:rsidRPr="00F14930" w:rsidRDefault="00E12F63" w:rsidP="00F14930">
            <w:pPr>
              <w:pStyle w:val="ListParagraph"/>
              <w:numPr>
                <w:ilvl w:val="0"/>
                <w:numId w:val="8"/>
              </w:numPr>
              <w:spacing w:after="0" w:line="240" w:lineRule="auto"/>
              <w:rPr>
                <w:rFonts w:ascii="Arial" w:hAnsi="Arial" w:cs="Arial"/>
                <w:sz w:val="24"/>
                <w:szCs w:val="24"/>
              </w:rPr>
            </w:pPr>
            <w:r>
              <w:rPr>
                <w:rFonts w:ascii="Arial" w:hAnsi="Arial" w:cs="Arial"/>
                <w:sz w:val="24"/>
                <w:szCs w:val="24"/>
              </w:rPr>
              <w:t>Note the revised Membership List and Status for Joint City Deal Meetings as set out in the report.</w:t>
            </w:r>
          </w:p>
          <w:p w:rsidR="00D3134F" w:rsidRPr="00D3134F" w:rsidRDefault="00D312C5" w:rsidP="00D3134F">
            <w:pPr>
              <w:spacing w:after="0" w:line="240" w:lineRule="auto"/>
              <w:rPr>
                <w:rFonts w:ascii="Arial" w:hAnsi="Arial" w:cs="Arial"/>
                <w:sz w:val="24"/>
                <w:szCs w:val="24"/>
              </w:rPr>
            </w:pPr>
          </w:p>
        </w:tc>
      </w:tr>
    </w:tbl>
    <w:p w:rsidR="00D3134F" w:rsidRPr="00D3134F" w:rsidRDefault="00D312C5" w:rsidP="00D3134F">
      <w:pPr>
        <w:pStyle w:val="Header"/>
        <w:rPr>
          <w:rFonts w:ascii="Arial" w:hAnsi="Arial" w:cs="Arial"/>
          <w:sz w:val="24"/>
          <w:szCs w:val="24"/>
        </w:rPr>
      </w:pPr>
    </w:p>
    <w:p w:rsidR="00D3134F" w:rsidRPr="00D3134F" w:rsidRDefault="00E12F63" w:rsidP="00D3134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D312C5" w:rsidP="00D3134F">
      <w:pPr>
        <w:spacing w:after="0" w:line="240" w:lineRule="auto"/>
        <w:rPr>
          <w:rFonts w:ascii="Arial" w:hAnsi="Arial" w:cs="Arial"/>
          <w:b/>
          <w:sz w:val="24"/>
          <w:szCs w:val="24"/>
        </w:rPr>
      </w:pPr>
    </w:p>
    <w:p w:rsidR="00177F08" w:rsidRDefault="00E12F63" w:rsidP="00177F08">
      <w:pPr>
        <w:spacing w:after="0" w:line="240" w:lineRule="auto"/>
        <w:rPr>
          <w:rFonts w:ascii="Arial" w:hAnsi="Arial" w:cs="Arial"/>
          <w:sz w:val="24"/>
          <w:szCs w:val="24"/>
        </w:rPr>
      </w:pPr>
      <w:r w:rsidRPr="009F54B0">
        <w:rPr>
          <w:rFonts w:ascii="Arial" w:hAnsi="Arial" w:cs="Arial"/>
          <w:sz w:val="24"/>
          <w:szCs w:val="24"/>
        </w:rPr>
        <w:t>At the City Deal meeting held on 13</w:t>
      </w:r>
      <w:r w:rsidRPr="009F54B0">
        <w:rPr>
          <w:rFonts w:ascii="Arial" w:hAnsi="Arial" w:cs="Arial"/>
          <w:sz w:val="24"/>
          <w:szCs w:val="24"/>
          <w:vertAlign w:val="superscript"/>
        </w:rPr>
        <w:t>th</w:t>
      </w:r>
      <w:r w:rsidRPr="009F54B0">
        <w:rPr>
          <w:rFonts w:ascii="Arial" w:hAnsi="Arial" w:cs="Arial"/>
          <w:sz w:val="24"/>
          <w:szCs w:val="24"/>
        </w:rPr>
        <w:t xml:space="preserve"> February 2015 it was agreed that the City Deal Executive and </w:t>
      </w:r>
      <w:r>
        <w:rPr>
          <w:rFonts w:ascii="Arial" w:hAnsi="Arial" w:cs="Arial"/>
          <w:sz w:val="24"/>
          <w:szCs w:val="24"/>
        </w:rPr>
        <w:t>City Deal Stewardship Board would</w:t>
      </w:r>
      <w:r w:rsidRPr="009F54B0">
        <w:rPr>
          <w:rFonts w:ascii="Arial" w:hAnsi="Arial" w:cs="Arial"/>
          <w:sz w:val="24"/>
          <w:szCs w:val="24"/>
        </w:rPr>
        <w:t xml:space="preserve"> hold their meetings jointly due to the majority of business items being the same, improving the efficiency of the City Deal meetings.  </w:t>
      </w:r>
    </w:p>
    <w:p w:rsidR="00177F08" w:rsidRPr="009F54B0" w:rsidRDefault="00D312C5" w:rsidP="00177F08">
      <w:pPr>
        <w:spacing w:after="0" w:line="240" w:lineRule="auto"/>
        <w:rPr>
          <w:rFonts w:ascii="Arial" w:hAnsi="Arial" w:cs="Arial"/>
          <w:sz w:val="24"/>
          <w:szCs w:val="24"/>
        </w:rPr>
      </w:pPr>
    </w:p>
    <w:p w:rsidR="00177F08" w:rsidRDefault="00E12F63" w:rsidP="00177F08">
      <w:pPr>
        <w:spacing w:after="0" w:line="240" w:lineRule="auto"/>
        <w:rPr>
          <w:rFonts w:ascii="Arial" w:hAnsi="Arial" w:cs="Arial"/>
          <w:sz w:val="24"/>
          <w:szCs w:val="24"/>
        </w:rPr>
      </w:pPr>
      <w:r w:rsidRPr="009F54B0">
        <w:rPr>
          <w:rFonts w:ascii="Arial" w:hAnsi="Arial" w:cs="Arial"/>
          <w:sz w:val="24"/>
          <w:szCs w:val="24"/>
        </w:rPr>
        <w:t>It was also agreed to maintain the existing separate Ter</w:t>
      </w:r>
      <w:r>
        <w:rPr>
          <w:rFonts w:ascii="Arial" w:hAnsi="Arial" w:cs="Arial"/>
          <w:sz w:val="24"/>
          <w:szCs w:val="24"/>
        </w:rPr>
        <w:t>ms of Reference and not, at that</w:t>
      </w:r>
      <w:r w:rsidRPr="009F54B0">
        <w:rPr>
          <w:rFonts w:ascii="Arial" w:hAnsi="Arial" w:cs="Arial"/>
          <w:sz w:val="24"/>
          <w:szCs w:val="24"/>
        </w:rPr>
        <w:t xml:space="preserve"> stage, formally merge the two meetings together.  </w:t>
      </w:r>
      <w:r>
        <w:rPr>
          <w:rFonts w:ascii="Arial" w:hAnsi="Arial" w:cs="Arial"/>
          <w:sz w:val="24"/>
          <w:szCs w:val="24"/>
        </w:rPr>
        <w:t>It was noted that i</w:t>
      </w:r>
      <w:r w:rsidRPr="009F54B0">
        <w:rPr>
          <w:rFonts w:ascii="Arial" w:hAnsi="Arial" w:cs="Arial"/>
          <w:sz w:val="24"/>
          <w:szCs w:val="24"/>
        </w:rPr>
        <w:t>n order to maintain formal separation of the two meetings</w:t>
      </w:r>
      <w:r>
        <w:rPr>
          <w:rFonts w:ascii="Arial" w:hAnsi="Arial" w:cs="Arial"/>
          <w:sz w:val="24"/>
          <w:szCs w:val="24"/>
        </w:rPr>
        <w:t>,</w:t>
      </w:r>
      <w:r w:rsidRPr="009F54B0">
        <w:rPr>
          <w:rFonts w:ascii="Arial" w:hAnsi="Arial" w:cs="Arial"/>
          <w:sz w:val="24"/>
          <w:szCs w:val="24"/>
        </w:rPr>
        <w:t xml:space="preserve"> separate minutes for </w:t>
      </w:r>
      <w:r>
        <w:rPr>
          <w:rFonts w:ascii="Arial" w:hAnsi="Arial" w:cs="Arial"/>
          <w:sz w:val="24"/>
          <w:szCs w:val="24"/>
        </w:rPr>
        <w:t xml:space="preserve">the </w:t>
      </w:r>
      <w:r w:rsidRPr="009F54B0">
        <w:rPr>
          <w:rFonts w:ascii="Arial" w:hAnsi="Arial" w:cs="Arial"/>
          <w:sz w:val="24"/>
          <w:szCs w:val="24"/>
        </w:rPr>
        <w:t>City Deal Executive and City Deal Ste</w:t>
      </w:r>
      <w:r>
        <w:rPr>
          <w:rFonts w:ascii="Arial" w:hAnsi="Arial" w:cs="Arial"/>
          <w:sz w:val="24"/>
          <w:szCs w:val="24"/>
        </w:rPr>
        <w:t>wardshi</w:t>
      </w:r>
      <w:r w:rsidRPr="009F54B0">
        <w:rPr>
          <w:rFonts w:ascii="Arial" w:hAnsi="Arial" w:cs="Arial"/>
          <w:sz w:val="24"/>
          <w:szCs w:val="24"/>
        </w:rPr>
        <w:t>p Board w</w:t>
      </w:r>
      <w:r>
        <w:rPr>
          <w:rFonts w:ascii="Arial" w:hAnsi="Arial" w:cs="Arial"/>
          <w:sz w:val="24"/>
          <w:szCs w:val="24"/>
        </w:rPr>
        <w:t>ould</w:t>
      </w:r>
      <w:r w:rsidRPr="009F54B0">
        <w:rPr>
          <w:rFonts w:ascii="Arial" w:hAnsi="Arial" w:cs="Arial"/>
          <w:sz w:val="24"/>
          <w:szCs w:val="24"/>
        </w:rPr>
        <w:t xml:space="preserve"> still be prepared.</w:t>
      </w:r>
    </w:p>
    <w:p w:rsidR="00177F08" w:rsidRPr="009F54B0" w:rsidRDefault="00D312C5" w:rsidP="00177F08">
      <w:pPr>
        <w:spacing w:after="0" w:line="240" w:lineRule="auto"/>
        <w:rPr>
          <w:rFonts w:ascii="Arial" w:hAnsi="Arial" w:cs="Arial"/>
          <w:sz w:val="24"/>
          <w:szCs w:val="24"/>
        </w:rPr>
      </w:pPr>
    </w:p>
    <w:p w:rsidR="00177F08" w:rsidRDefault="00E12F63" w:rsidP="00177F08">
      <w:pPr>
        <w:spacing w:after="0" w:line="240" w:lineRule="auto"/>
        <w:rPr>
          <w:rFonts w:ascii="Arial" w:hAnsi="Arial" w:cs="Arial"/>
          <w:b/>
          <w:sz w:val="24"/>
          <w:szCs w:val="24"/>
        </w:rPr>
      </w:pPr>
      <w:r>
        <w:rPr>
          <w:rFonts w:ascii="Arial" w:hAnsi="Arial" w:cs="Arial"/>
          <w:b/>
          <w:sz w:val="24"/>
          <w:szCs w:val="24"/>
        </w:rPr>
        <w:lastRenderedPageBreak/>
        <w:t xml:space="preserve">Combined Meeting </w:t>
      </w:r>
      <w:r w:rsidRPr="009F54B0">
        <w:rPr>
          <w:rFonts w:ascii="Arial" w:hAnsi="Arial" w:cs="Arial"/>
          <w:b/>
          <w:sz w:val="24"/>
          <w:szCs w:val="24"/>
        </w:rPr>
        <w:t>Arrangements</w:t>
      </w:r>
    </w:p>
    <w:p w:rsidR="00177F08" w:rsidRPr="009F54B0" w:rsidRDefault="00D312C5" w:rsidP="00177F08">
      <w:pPr>
        <w:spacing w:after="0" w:line="240" w:lineRule="auto"/>
        <w:rPr>
          <w:rFonts w:ascii="Arial" w:hAnsi="Arial" w:cs="Arial"/>
          <w:b/>
          <w:sz w:val="24"/>
          <w:szCs w:val="24"/>
        </w:rPr>
      </w:pPr>
    </w:p>
    <w:p w:rsidR="00177F08" w:rsidRPr="009F54B0" w:rsidRDefault="00E12F63" w:rsidP="00177F08">
      <w:pPr>
        <w:spacing w:after="0" w:line="240" w:lineRule="auto"/>
        <w:rPr>
          <w:rFonts w:ascii="Arial" w:hAnsi="Arial" w:cs="Arial"/>
          <w:sz w:val="24"/>
          <w:szCs w:val="24"/>
        </w:rPr>
      </w:pPr>
      <w:r>
        <w:rPr>
          <w:rFonts w:ascii="Arial" w:hAnsi="Arial" w:cs="Arial"/>
          <w:sz w:val="24"/>
          <w:szCs w:val="24"/>
        </w:rPr>
        <w:t>As a result of the decision taken on 13</w:t>
      </w:r>
      <w:r w:rsidRPr="00177F08">
        <w:rPr>
          <w:rFonts w:ascii="Arial" w:hAnsi="Arial" w:cs="Arial"/>
          <w:sz w:val="24"/>
          <w:szCs w:val="24"/>
          <w:vertAlign w:val="superscript"/>
        </w:rPr>
        <w:t>th</w:t>
      </w:r>
      <w:r>
        <w:rPr>
          <w:rFonts w:ascii="Arial" w:hAnsi="Arial" w:cs="Arial"/>
          <w:sz w:val="24"/>
          <w:szCs w:val="24"/>
        </w:rPr>
        <w:t xml:space="preserve"> February 2015, meetings of the</w:t>
      </w:r>
      <w:r w:rsidRPr="009F54B0">
        <w:rPr>
          <w:rFonts w:ascii="Arial" w:hAnsi="Arial" w:cs="Arial"/>
          <w:sz w:val="24"/>
          <w:szCs w:val="24"/>
        </w:rPr>
        <w:t xml:space="preserve"> City Deal Executive and Ste</w:t>
      </w:r>
      <w:r>
        <w:rPr>
          <w:rFonts w:ascii="Arial" w:hAnsi="Arial" w:cs="Arial"/>
          <w:sz w:val="24"/>
          <w:szCs w:val="24"/>
        </w:rPr>
        <w:t>wardship Board have been held jointly as a combined meeting, with</w:t>
      </w:r>
      <w:r w:rsidRPr="009F54B0">
        <w:rPr>
          <w:rFonts w:ascii="Arial" w:hAnsi="Arial" w:cs="Arial"/>
          <w:sz w:val="24"/>
          <w:szCs w:val="24"/>
        </w:rPr>
        <w:t xml:space="preserve"> one agenda, structured as follows:</w:t>
      </w:r>
    </w:p>
    <w:p w:rsidR="00177F08" w:rsidRPr="009F54B0" w:rsidRDefault="00E12F63" w:rsidP="00177F08">
      <w:pPr>
        <w:pStyle w:val="ListParagraph"/>
        <w:numPr>
          <w:ilvl w:val="0"/>
          <w:numId w:val="5"/>
        </w:numPr>
        <w:spacing w:after="0" w:line="240" w:lineRule="auto"/>
        <w:rPr>
          <w:rFonts w:ascii="Arial" w:hAnsi="Arial" w:cs="Arial"/>
          <w:sz w:val="24"/>
          <w:szCs w:val="24"/>
        </w:rPr>
      </w:pPr>
      <w:r w:rsidRPr="009F54B0">
        <w:rPr>
          <w:rFonts w:ascii="Arial" w:hAnsi="Arial" w:cs="Arial"/>
          <w:sz w:val="24"/>
          <w:szCs w:val="24"/>
        </w:rPr>
        <w:t>Section 1 – City Deal Stewardship Board Items (Chaired by the HCA</w:t>
      </w:r>
      <w:r>
        <w:rPr>
          <w:rFonts w:ascii="Arial" w:hAnsi="Arial" w:cs="Arial"/>
          <w:sz w:val="24"/>
          <w:szCs w:val="24"/>
        </w:rPr>
        <w:t xml:space="preserve"> representative</w:t>
      </w:r>
      <w:r w:rsidRPr="009F54B0">
        <w:rPr>
          <w:rFonts w:ascii="Arial" w:hAnsi="Arial" w:cs="Arial"/>
          <w:sz w:val="24"/>
          <w:szCs w:val="24"/>
        </w:rPr>
        <w:t>)</w:t>
      </w:r>
    </w:p>
    <w:p w:rsidR="00177F08" w:rsidRPr="009F54B0" w:rsidRDefault="00E12F63" w:rsidP="00177F08">
      <w:pPr>
        <w:pStyle w:val="ListParagraph"/>
        <w:numPr>
          <w:ilvl w:val="0"/>
          <w:numId w:val="5"/>
        </w:numPr>
        <w:spacing w:after="0" w:line="240" w:lineRule="auto"/>
        <w:rPr>
          <w:rFonts w:ascii="Arial" w:hAnsi="Arial" w:cs="Arial"/>
          <w:sz w:val="24"/>
          <w:szCs w:val="24"/>
        </w:rPr>
      </w:pPr>
      <w:r w:rsidRPr="009F54B0">
        <w:rPr>
          <w:rFonts w:ascii="Arial" w:hAnsi="Arial" w:cs="Arial"/>
          <w:sz w:val="24"/>
          <w:szCs w:val="24"/>
        </w:rPr>
        <w:t xml:space="preserve">Section 2 – Combined Stewardship and Executive Business (Chaired by the LEP Chair's </w:t>
      </w:r>
      <w:r>
        <w:rPr>
          <w:rFonts w:ascii="Arial" w:hAnsi="Arial" w:cs="Arial"/>
          <w:sz w:val="24"/>
          <w:szCs w:val="24"/>
        </w:rPr>
        <w:t xml:space="preserve">nominated </w:t>
      </w:r>
      <w:r w:rsidRPr="009F54B0">
        <w:rPr>
          <w:rFonts w:ascii="Arial" w:hAnsi="Arial" w:cs="Arial"/>
          <w:sz w:val="24"/>
          <w:szCs w:val="24"/>
        </w:rPr>
        <w:t>representative)</w:t>
      </w:r>
    </w:p>
    <w:p w:rsidR="00177F08" w:rsidRDefault="00E12F63" w:rsidP="00177F08">
      <w:pPr>
        <w:pStyle w:val="ListParagraph"/>
        <w:numPr>
          <w:ilvl w:val="0"/>
          <w:numId w:val="5"/>
        </w:numPr>
        <w:spacing w:after="0" w:line="240" w:lineRule="auto"/>
        <w:rPr>
          <w:rFonts w:ascii="Arial" w:hAnsi="Arial" w:cs="Arial"/>
          <w:sz w:val="24"/>
          <w:szCs w:val="24"/>
        </w:rPr>
      </w:pPr>
      <w:r w:rsidRPr="009F54B0">
        <w:rPr>
          <w:rFonts w:ascii="Arial" w:hAnsi="Arial" w:cs="Arial"/>
          <w:sz w:val="24"/>
          <w:szCs w:val="24"/>
        </w:rPr>
        <w:t>Section 3 – Executive Items (Chaired by the LEP Chair's</w:t>
      </w:r>
      <w:r>
        <w:rPr>
          <w:rFonts w:ascii="Arial" w:hAnsi="Arial" w:cs="Arial"/>
          <w:sz w:val="24"/>
          <w:szCs w:val="24"/>
        </w:rPr>
        <w:t xml:space="preserve"> nominated</w:t>
      </w:r>
      <w:r w:rsidRPr="009F54B0">
        <w:rPr>
          <w:rFonts w:ascii="Arial" w:hAnsi="Arial" w:cs="Arial"/>
          <w:sz w:val="24"/>
          <w:szCs w:val="24"/>
        </w:rPr>
        <w:t xml:space="preserve"> representative)</w:t>
      </w:r>
    </w:p>
    <w:p w:rsidR="00177F08" w:rsidRDefault="00D312C5" w:rsidP="00177F08">
      <w:pPr>
        <w:spacing w:after="0" w:line="240" w:lineRule="auto"/>
        <w:rPr>
          <w:rFonts w:ascii="Arial" w:hAnsi="Arial" w:cs="Arial"/>
          <w:sz w:val="24"/>
          <w:szCs w:val="24"/>
        </w:rPr>
      </w:pPr>
    </w:p>
    <w:p w:rsidR="00177F08" w:rsidRPr="00533B15" w:rsidRDefault="00E12F63" w:rsidP="00177F08">
      <w:pPr>
        <w:spacing w:after="0" w:line="240" w:lineRule="auto"/>
        <w:rPr>
          <w:rFonts w:ascii="Arial" w:hAnsi="Arial" w:cs="Arial"/>
          <w:sz w:val="24"/>
          <w:szCs w:val="24"/>
        </w:rPr>
      </w:pPr>
      <w:r>
        <w:rPr>
          <w:rFonts w:ascii="Arial" w:hAnsi="Arial" w:cs="Arial"/>
          <w:sz w:val="24"/>
          <w:szCs w:val="24"/>
        </w:rPr>
        <w:t>As previously mentioned, i</w:t>
      </w:r>
      <w:r w:rsidRPr="009F54B0">
        <w:rPr>
          <w:rFonts w:ascii="Arial" w:hAnsi="Arial" w:cs="Arial"/>
          <w:sz w:val="24"/>
          <w:szCs w:val="24"/>
        </w:rPr>
        <w:t xml:space="preserve">n order to maintain </w:t>
      </w:r>
      <w:r>
        <w:rPr>
          <w:rFonts w:ascii="Arial" w:hAnsi="Arial" w:cs="Arial"/>
          <w:sz w:val="24"/>
          <w:szCs w:val="24"/>
        </w:rPr>
        <w:t xml:space="preserve">the </w:t>
      </w:r>
      <w:r w:rsidRPr="009F54B0">
        <w:rPr>
          <w:rFonts w:ascii="Arial" w:hAnsi="Arial" w:cs="Arial"/>
          <w:sz w:val="24"/>
          <w:szCs w:val="24"/>
        </w:rPr>
        <w:t>formal separation of the two meetings</w:t>
      </w:r>
      <w:r>
        <w:rPr>
          <w:rFonts w:ascii="Arial" w:hAnsi="Arial" w:cs="Arial"/>
          <w:sz w:val="24"/>
          <w:szCs w:val="24"/>
        </w:rPr>
        <w:t>,</w:t>
      </w:r>
      <w:r w:rsidRPr="009F54B0">
        <w:rPr>
          <w:rFonts w:ascii="Arial" w:hAnsi="Arial" w:cs="Arial"/>
          <w:sz w:val="24"/>
          <w:szCs w:val="24"/>
        </w:rPr>
        <w:t xml:space="preserve"> separate minutes for City Deal Executive and City Deal Ste</w:t>
      </w:r>
      <w:r>
        <w:rPr>
          <w:rFonts w:ascii="Arial" w:hAnsi="Arial" w:cs="Arial"/>
          <w:sz w:val="24"/>
          <w:szCs w:val="24"/>
        </w:rPr>
        <w:t>wardshi</w:t>
      </w:r>
      <w:r w:rsidRPr="009F54B0">
        <w:rPr>
          <w:rFonts w:ascii="Arial" w:hAnsi="Arial" w:cs="Arial"/>
          <w:sz w:val="24"/>
          <w:szCs w:val="24"/>
        </w:rPr>
        <w:t xml:space="preserve">p Board </w:t>
      </w:r>
      <w:r>
        <w:rPr>
          <w:rFonts w:ascii="Arial" w:hAnsi="Arial" w:cs="Arial"/>
          <w:sz w:val="24"/>
          <w:szCs w:val="24"/>
        </w:rPr>
        <w:t>are</w:t>
      </w:r>
      <w:r w:rsidRPr="009F54B0">
        <w:rPr>
          <w:rFonts w:ascii="Arial" w:hAnsi="Arial" w:cs="Arial"/>
          <w:sz w:val="24"/>
          <w:szCs w:val="24"/>
        </w:rPr>
        <w:t xml:space="preserve"> p</w:t>
      </w:r>
      <w:r>
        <w:rPr>
          <w:rFonts w:ascii="Arial" w:hAnsi="Arial" w:cs="Arial"/>
          <w:sz w:val="24"/>
          <w:szCs w:val="24"/>
        </w:rPr>
        <w:t>roduced documenting any formal decisions taken by the Executive and Stewardship Board</w:t>
      </w:r>
      <w:r w:rsidRPr="009F54B0">
        <w:rPr>
          <w:rFonts w:ascii="Arial" w:hAnsi="Arial" w:cs="Arial"/>
          <w:sz w:val="24"/>
          <w:szCs w:val="24"/>
        </w:rPr>
        <w:t>.</w:t>
      </w:r>
    </w:p>
    <w:p w:rsidR="00177F08" w:rsidRPr="009F54B0" w:rsidRDefault="00D312C5" w:rsidP="00177F08">
      <w:pPr>
        <w:pStyle w:val="ListParagraph"/>
        <w:spacing w:after="0" w:line="240" w:lineRule="auto"/>
        <w:ind w:left="825"/>
        <w:rPr>
          <w:rFonts w:ascii="Arial" w:hAnsi="Arial" w:cs="Arial"/>
          <w:sz w:val="24"/>
          <w:szCs w:val="24"/>
        </w:rPr>
      </w:pPr>
    </w:p>
    <w:p w:rsidR="00177F08" w:rsidRDefault="00E12F63" w:rsidP="00177F08">
      <w:pPr>
        <w:spacing w:after="0" w:line="240" w:lineRule="auto"/>
        <w:rPr>
          <w:rFonts w:ascii="Arial" w:hAnsi="Arial" w:cs="Arial"/>
          <w:b/>
          <w:sz w:val="24"/>
          <w:szCs w:val="24"/>
        </w:rPr>
      </w:pPr>
      <w:r w:rsidRPr="009F54B0">
        <w:rPr>
          <w:rFonts w:ascii="Arial" w:hAnsi="Arial" w:cs="Arial"/>
          <w:b/>
          <w:sz w:val="24"/>
          <w:szCs w:val="24"/>
        </w:rPr>
        <w:t>Attendance</w:t>
      </w:r>
    </w:p>
    <w:p w:rsidR="00177F08" w:rsidRPr="009F54B0" w:rsidRDefault="00D312C5" w:rsidP="00177F08">
      <w:pPr>
        <w:spacing w:after="0" w:line="240" w:lineRule="auto"/>
        <w:rPr>
          <w:rFonts w:ascii="Arial" w:hAnsi="Arial" w:cs="Arial"/>
          <w:b/>
          <w:sz w:val="24"/>
          <w:szCs w:val="24"/>
        </w:rPr>
      </w:pPr>
    </w:p>
    <w:p w:rsidR="00177F08" w:rsidRDefault="00E12F63" w:rsidP="00177F08">
      <w:pPr>
        <w:spacing w:after="0" w:line="240" w:lineRule="auto"/>
        <w:rPr>
          <w:rFonts w:ascii="Arial" w:hAnsi="Arial" w:cs="Arial"/>
          <w:sz w:val="24"/>
          <w:szCs w:val="24"/>
        </w:rPr>
      </w:pPr>
      <w:r>
        <w:rPr>
          <w:rFonts w:ascii="Arial" w:hAnsi="Arial" w:cs="Arial"/>
          <w:sz w:val="24"/>
          <w:szCs w:val="24"/>
        </w:rPr>
        <w:t>It was agreed that b</w:t>
      </w:r>
      <w:r w:rsidRPr="009F54B0">
        <w:rPr>
          <w:rFonts w:ascii="Arial" w:hAnsi="Arial" w:cs="Arial"/>
          <w:sz w:val="24"/>
          <w:szCs w:val="24"/>
        </w:rPr>
        <w:t>oth City Deal Executive and City Deal Stewa</w:t>
      </w:r>
      <w:r>
        <w:rPr>
          <w:rFonts w:ascii="Arial" w:hAnsi="Arial" w:cs="Arial"/>
          <w:sz w:val="24"/>
          <w:szCs w:val="24"/>
        </w:rPr>
        <w:t>rdship Board members be allowed to attend all parts of the combined meeting.</w:t>
      </w:r>
    </w:p>
    <w:p w:rsidR="00177F08" w:rsidRPr="009F54B0" w:rsidRDefault="00D312C5" w:rsidP="00177F08">
      <w:pPr>
        <w:spacing w:after="0" w:line="240" w:lineRule="auto"/>
        <w:rPr>
          <w:rFonts w:ascii="Arial" w:hAnsi="Arial" w:cs="Arial"/>
          <w:sz w:val="24"/>
          <w:szCs w:val="24"/>
        </w:rPr>
      </w:pPr>
    </w:p>
    <w:p w:rsidR="00177F08" w:rsidRDefault="00E12F63" w:rsidP="00177F08">
      <w:pPr>
        <w:spacing w:after="0" w:line="240" w:lineRule="auto"/>
        <w:rPr>
          <w:rFonts w:ascii="Arial" w:hAnsi="Arial" w:cs="Arial"/>
          <w:sz w:val="24"/>
          <w:szCs w:val="24"/>
        </w:rPr>
      </w:pPr>
      <w:r>
        <w:rPr>
          <w:rFonts w:ascii="Arial" w:hAnsi="Arial" w:cs="Arial"/>
          <w:sz w:val="24"/>
          <w:szCs w:val="24"/>
        </w:rPr>
        <w:t>City Deal Executive m</w:t>
      </w:r>
      <w:r w:rsidRPr="009F54B0">
        <w:rPr>
          <w:rFonts w:ascii="Arial" w:hAnsi="Arial" w:cs="Arial"/>
          <w:sz w:val="24"/>
          <w:szCs w:val="24"/>
        </w:rPr>
        <w:t xml:space="preserve">embers </w:t>
      </w:r>
      <w:r>
        <w:rPr>
          <w:rFonts w:ascii="Arial" w:hAnsi="Arial" w:cs="Arial"/>
          <w:sz w:val="24"/>
          <w:szCs w:val="24"/>
        </w:rPr>
        <w:t>are treated as</w:t>
      </w:r>
      <w:r w:rsidRPr="009F54B0">
        <w:rPr>
          <w:rFonts w:ascii="Arial" w:hAnsi="Arial" w:cs="Arial"/>
          <w:sz w:val="24"/>
          <w:szCs w:val="24"/>
        </w:rPr>
        <w:t xml:space="preserve"> observers for C</w:t>
      </w:r>
      <w:r>
        <w:rPr>
          <w:rFonts w:ascii="Arial" w:hAnsi="Arial" w:cs="Arial"/>
          <w:sz w:val="24"/>
          <w:szCs w:val="24"/>
        </w:rPr>
        <w:t>ity Deal Stewardship Board items with City Deal Stewardship Board members treated as observers for City Deal Executive items.</w:t>
      </w:r>
    </w:p>
    <w:p w:rsidR="00177F08" w:rsidRPr="009F54B0" w:rsidRDefault="00D312C5" w:rsidP="00177F08">
      <w:pPr>
        <w:spacing w:after="0" w:line="240" w:lineRule="auto"/>
        <w:rPr>
          <w:rFonts w:ascii="Arial" w:hAnsi="Arial" w:cs="Arial"/>
          <w:sz w:val="24"/>
          <w:szCs w:val="24"/>
        </w:rPr>
      </w:pPr>
    </w:p>
    <w:p w:rsidR="00177F08" w:rsidRDefault="00E12F63" w:rsidP="00177F08">
      <w:pPr>
        <w:spacing w:after="0" w:line="240" w:lineRule="auto"/>
        <w:rPr>
          <w:rFonts w:ascii="Arial" w:hAnsi="Arial" w:cs="Arial"/>
          <w:sz w:val="24"/>
          <w:szCs w:val="24"/>
        </w:rPr>
      </w:pPr>
      <w:r w:rsidRPr="009F54B0">
        <w:rPr>
          <w:rFonts w:ascii="Arial" w:hAnsi="Arial" w:cs="Arial"/>
          <w:sz w:val="24"/>
          <w:szCs w:val="24"/>
        </w:rPr>
        <w:t xml:space="preserve">Observers </w:t>
      </w:r>
      <w:r>
        <w:rPr>
          <w:rFonts w:ascii="Arial" w:hAnsi="Arial" w:cs="Arial"/>
          <w:sz w:val="24"/>
          <w:szCs w:val="24"/>
        </w:rPr>
        <w:t xml:space="preserve">present </w:t>
      </w:r>
      <w:r w:rsidRPr="009F54B0">
        <w:rPr>
          <w:rFonts w:ascii="Arial" w:hAnsi="Arial" w:cs="Arial"/>
          <w:sz w:val="24"/>
          <w:szCs w:val="24"/>
        </w:rPr>
        <w:t>may be allowed to contribute with permission from the Chair of the relevant section.</w:t>
      </w:r>
    </w:p>
    <w:p w:rsidR="00177F08" w:rsidRPr="009F54B0" w:rsidRDefault="00D312C5" w:rsidP="00177F08">
      <w:pPr>
        <w:spacing w:after="0" w:line="240" w:lineRule="auto"/>
        <w:rPr>
          <w:rFonts w:ascii="Arial" w:hAnsi="Arial" w:cs="Arial"/>
          <w:sz w:val="24"/>
          <w:szCs w:val="24"/>
        </w:rPr>
      </w:pPr>
    </w:p>
    <w:p w:rsidR="00177F08" w:rsidRDefault="00E12F63" w:rsidP="00177F08">
      <w:pPr>
        <w:spacing w:after="0" w:line="240" w:lineRule="auto"/>
        <w:rPr>
          <w:rFonts w:ascii="Arial" w:hAnsi="Arial" w:cs="Arial"/>
          <w:sz w:val="24"/>
          <w:szCs w:val="24"/>
        </w:rPr>
      </w:pPr>
      <w:r w:rsidRPr="009F54B0">
        <w:rPr>
          <w:rFonts w:ascii="Arial" w:hAnsi="Arial" w:cs="Arial"/>
          <w:sz w:val="24"/>
          <w:szCs w:val="24"/>
        </w:rPr>
        <w:t>Observers shall not be entitled to vote, voting is reserved for members</w:t>
      </w:r>
      <w:r>
        <w:rPr>
          <w:rFonts w:ascii="Arial" w:hAnsi="Arial" w:cs="Arial"/>
          <w:sz w:val="24"/>
          <w:szCs w:val="24"/>
        </w:rPr>
        <w:t xml:space="preserve"> of the Executive / Stewardship Board, as appropriate, for the relevant agenda section</w:t>
      </w:r>
      <w:r w:rsidRPr="009F54B0">
        <w:rPr>
          <w:rFonts w:ascii="Arial" w:hAnsi="Arial" w:cs="Arial"/>
          <w:sz w:val="24"/>
          <w:szCs w:val="24"/>
        </w:rPr>
        <w:t>.  For clarity, in practice this means that only City Deal Stewardship Board members can vote on Stewardship Board only items, both Stewardship Board and Executive members can vote on combined business items, with only Executive members entitled to vote on Executive only items.</w:t>
      </w:r>
    </w:p>
    <w:p w:rsidR="00177F08" w:rsidRDefault="00D312C5" w:rsidP="00177F08">
      <w:pPr>
        <w:spacing w:after="0" w:line="240" w:lineRule="auto"/>
        <w:rPr>
          <w:rFonts w:ascii="Arial" w:hAnsi="Arial" w:cs="Arial"/>
          <w:sz w:val="24"/>
          <w:szCs w:val="24"/>
        </w:rPr>
      </w:pPr>
    </w:p>
    <w:p w:rsidR="00177F08" w:rsidRDefault="00E12F63" w:rsidP="00177F08">
      <w:pPr>
        <w:spacing w:after="0" w:line="240" w:lineRule="auto"/>
        <w:rPr>
          <w:rFonts w:ascii="Arial" w:hAnsi="Arial" w:cs="Arial"/>
          <w:b/>
          <w:sz w:val="24"/>
          <w:szCs w:val="24"/>
        </w:rPr>
      </w:pPr>
      <w:r w:rsidRPr="009F54B0">
        <w:rPr>
          <w:rFonts w:ascii="Arial" w:hAnsi="Arial" w:cs="Arial"/>
          <w:b/>
          <w:sz w:val="24"/>
          <w:szCs w:val="24"/>
        </w:rPr>
        <w:t>Membership and Quorums</w:t>
      </w:r>
    </w:p>
    <w:p w:rsidR="00177F08" w:rsidRPr="009F54B0" w:rsidRDefault="00D312C5" w:rsidP="00177F08">
      <w:pPr>
        <w:spacing w:after="0" w:line="240" w:lineRule="auto"/>
        <w:rPr>
          <w:rFonts w:ascii="Arial" w:hAnsi="Arial" w:cs="Arial"/>
          <w:b/>
          <w:sz w:val="24"/>
          <w:szCs w:val="24"/>
        </w:rPr>
      </w:pPr>
    </w:p>
    <w:p w:rsidR="00177F08" w:rsidRDefault="00E12F63" w:rsidP="00177F08">
      <w:pPr>
        <w:spacing w:after="0" w:line="240" w:lineRule="auto"/>
        <w:rPr>
          <w:rFonts w:ascii="Arial" w:hAnsi="Arial" w:cs="Arial"/>
          <w:sz w:val="24"/>
          <w:szCs w:val="24"/>
        </w:rPr>
      </w:pPr>
      <w:r>
        <w:rPr>
          <w:rFonts w:ascii="Arial" w:hAnsi="Arial" w:cs="Arial"/>
          <w:sz w:val="24"/>
          <w:szCs w:val="24"/>
        </w:rPr>
        <w:t>The m</w:t>
      </w:r>
      <w:r w:rsidRPr="009F54B0">
        <w:rPr>
          <w:rFonts w:ascii="Arial" w:hAnsi="Arial" w:cs="Arial"/>
          <w:sz w:val="24"/>
          <w:szCs w:val="24"/>
        </w:rPr>
        <w:t>embership and quorums of the City Deal Stewa</w:t>
      </w:r>
      <w:r>
        <w:rPr>
          <w:rFonts w:ascii="Arial" w:hAnsi="Arial" w:cs="Arial"/>
          <w:sz w:val="24"/>
          <w:szCs w:val="24"/>
        </w:rPr>
        <w:t>rdship Board and Executive remai</w:t>
      </w:r>
      <w:r w:rsidRPr="009F54B0">
        <w:rPr>
          <w:rFonts w:ascii="Arial" w:hAnsi="Arial" w:cs="Arial"/>
          <w:sz w:val="24"/>
          <w:szCs w:val="24"/>
        </w:rPr>
        <w:t xml:space="preserve">n unchanged, therefore </w:t>
      </w:r>
      <w:r>
        <w:rPr>
          <w:rFonts w:ascii="Arial" w:hAnsi="Arial" w:cs="Arial"/>
          <w:sz w:val="24"/>
          <w:szCs w:val="24"/>
        </w:rPr>
        <w:t xml:space="preserve">respective </w:t>
      </w:r>
      <w:r w:rsidRPr="009F54B0">
        <w:rPr>
          <w:rFonts w:ascii="Arial" w:hAnsi="Arial" w:cs="Arial"/>
          <w:sz w:val="24"/>
          <w:szCs w:val="24"/>
        </w:rPr>
        <w:t>quorums</w:t>
      </w:r>
      <w:r>
        <w:rPr>
          <w:rFonts w:ascii="Arial" w:hAnsi="Arial" w:cs="Arial"/>
          <w:sz w:val="24"/>
          <w:szCs w:val="24"/>
        </w:rPr>
        <w:t xml:space="preserve"> are required to conduct business.  The membership and quorums are as follows:</w:t>
      </w:r>
    </w:p>
    <w:p w:rsidR="00177F08" w:rsidRPr="009F54B0" w:rsidRDefault="00D312C5" w:rsidP="00177F08">
      <w:pPr>
        <w:spacing w:after="0" w:line="240" w:lineRule="auto"/>
        <w:rPr>
          <w:rFonts w:ascii="Arial" w:hAnsi="Arial" w:cs="Arial"/>
          <w:sz w:val="24"/>
          <w:szCs w:val="24"/>
        </w:rPr>
      </w:pPr>
    </w:p>
    <w:p w:rsidR="00177F08" w:rsidRDefault="00E12F63" w:rsidP="00177F08">
      <w:pPr>
        <w:spacing w:after="0" w:line="240" w:lineRule="auto"/>
        <w:rPr>
          <w:rFonts w:ascii="Arial" w:hAnsi="Arial" w:cs="Arial"/>
          <w:b/>
          <w:sz w:val="24"/>
          <w:szCs w:val="24"/>
        </w:rPr>
      </w:pPr>
      <w:r w:rsidRPr="009F54B0">
        <w:rPr>
          <w:rFonts w:ascii="Arial" w:hAnsi="Arial" w:cs="Arial"/>
          <w:b/>
          <w:sz w:val="24"/>
          <w:szCs w:val="24"/>
        </w:rPr>
        <w:t>Stewardship Board Membership</w:t>
      </w:r>
    </w:p>
    <w:p w:rsidR="00177F08" w:rsidRPr="009F54B0" w:rsidRDefault="00D312C5" w:rsidP="00177F08">
      <w:pPr>
        <w:spacing w:after="0" w:line="240" w:lineRule="auto"/>
        <w:rPr>
          <w:rFonts w:ascii="Arial" w:hAnsi="Arial" w:cs="Arial"/>
          <w:b/>
          <w:sz w:val="24"/>
          <w:szCs w:val="24"/>
        </w:rPr>
      </w:pPr>
    </w:p>
    <w:p w:rsidR="00177F08" w:rsidRDefault="00E12F63" w:rsidP="00177F08">
      <w:pPr>
        <w:pStyle w:val="ListParagraph"/>
        <w:numPr>
          <w:ilvl w:val="0"/>
          <w:numId w:val="6"/>
        </w:numPr>
        <w:spacing w:after="0" w:line="240" w:lineRule="auto"/>
        <w:ind w:left="709" w:hanging="709"/>
        <w:rPr>
          <w:rFonts w:ascii="Arial" w:hAnsi="Arial" w:cs="Arial"/>
          <w:sz w:val="24"/>
          <w:szCs w:val="24"/>
        </w:rPr>
      </w:pPr>
      <w:r w:rsidRPr="0077564F">
        <w:rPr>
          <w:rFonts w:ascii="Arial" w:hAnsi="Arial" w:cs="Arial"/>
          <w:sz w:val="24"/>
          <w:szCs w:val="24"/>
        </w:rPr>
        <w:t xml:space="preserve">The Stewardship Board shall comprise the following Members: </w:t>
      </w:r>
    </w:p>
    <w:p w:rsidR="00177F08" w:rsidRPr="0077564F" w:rsidRDefault="00D312C5" w:rsidP="00177F08">
      <w:pPr>
        <w:pStyle w:val="ListParagraph"/>
        <w:spacing w:after="0" w:line="240" w:lineRule="auto"/>
        <w:ind w:left="1080"/>
        <w:rPr>
          <w:rFonts w:ascii="Arial" w:hAnsi="Arial" w:cs="Arial"/>
          <w:sz w:val="24"/>
          <w:szCs w:val="24"/>
        </w:rPr>
      </w:pPr>
    </w:p>
    <w:p w:rsidR="00177F08" w:rsidRDefault="00E12F63" w:rsidP="00177F08">
      <w:pPr>
        <w:tabs>
          <w:tab w:val="left" w:pos="1134"/>
          <w:tab w:val="left" w:pos="1276"/>
          <w:tab w:val="left" w:pos="1843"/>
        </w:tabs>
        <w:spacing w:after="0" w:line="240" w:lineRule="auto"/>
        <w:ind w:firstLine="851"/>
        <w:rPr>
          <w:rFonts w:ascii="Arial" w:hAnsi="Arial" w:cs="Arial"/>
          <w:sz w:val="24"/>
          <w:szCs w:val="24"/>
        </w:rPr>
      </w:pPr>
      <w:r>
        <w:rPr>
          <w:rFonts w:ascii="Arial" w:hAnsi="Arial" w:cs="Arial"/>
          <w:sz w:val="24"/>
          <w:szCs w:val="24"/>
        </w:rPr>
        <w:t xml:space="preserve">i) </w:t>
      </w:r>
      <w:r>
        <w:rPr>
          <w:rFonts w:ascii="Arial" w:hAnsi="Arial" w:cs="Arial"/>
          <w:sz w:val="24"/>
          <w:szCs w:val="24"/>
        </w:rPr>
        <w:tab/>
      </w:r>
      <w:r w:rsidRPr="009F54B0">
        <w:rPr>
          <w:rFonts w:ascii="Arial" w:hAnsi="Arial" w:cs="Arial"/>
          <w:sz w:val="24"/>
          <w:szCs w:val="24"/>
        </w:rPr>
        <w:t>The North West Executive Director of the HCA (or their nominee);</w:t>
      </w:r>
    </w:p>
    <w:p w:rsidR="00177F08" w:rsidRDefault="00E12F63" w:rsidP="00177F08">
      <w:pPr>
        <w:tabs>
          <w:tab w:val="left" w:pos="1134"/>
          <w:tab w:val="left" w:pos="1276"/>
          <w:tab w:val="left" w:pos="1843"/>
        </w:tabs>
        <w:spacing w:after="0" w:line="240" w:lineRule="auto"/>
        <w:ind w:firstLine="851"/>
        <w:rPr>
          <w:rFonts w:ascii="Arial" w:hAnsi="Arial" w:cs="Arial"/>
          <w:sz w:val="24"/>
          <w:szCs w:val="24"/>
        </w:rPr>
      </w:pPr>
      <w:r>
        <w:rPr>
          <w:rFonts w:ascii="Arial" w:hAnsi="Arial" w:cs="Arial"/>
          <w:sz w:val="24"/>
          <w:szCs w:val="24"/>
        </w:rPr>
        <w:lastRenderedPageBreak/>
        <w:t xml:space="preserve">ii) </w:t>
      </w:r>
      <w:r>
        <w:rPr>
          <w:rFonts w:ascii="Arial" w:hAnsi="Arial" w:cs="Arial"/>
          <w:sz w:val="24"/>
          <w:szCs w:val="24"/>
        </w:rPr>
        <w:tab/>
      </w:r>
      <w:r w:rsidRPr="009F54B0">
        <w:rPr>
          <w:rFonts w:ascii="Arial" w:hAnsi="Arial" w:cs="Arial"/>
          <w:sz w:val="24"/>
          <w:szCs w:val="24"/>
        </w:rPr>
        <w:t>The Chief Executive of Lanc</w:t>
      </w:r>
      <w:r>
        <w:rPr>
          <w:rFonts w:ascii="Arial" w:hAnsi="Arial" w:cs="Arial"/>
          <w:sz w:val="24"/>
          <w:szCs w:val="24"/>
        </w:rPr>
        <w:t xml:space="preserve">ashire County Council (or their </w:t>
      </w:r>
      <w:r w:rsidRPr="009F54B0">
        <w:rPr>
          <w:rFonts w:ascii="Arial" w:hAnsi="Arial" w:cs="Arial"/>
          <w:sz w:val="24"/>
          <w:szCs w:val="24"/>
        </w:rPr>
        <w:t>nominee);</w:t>
      </w:r>
    </w:p>
    <w:p w:rsidR="00177F08" w:rsidRDefault="00E12F63" w:rsidP="00177F08">
      <w:pPr>
        <w:tabs>
          <w:tab w:val="left" w:pos="1134"/>
          <w:tab w:val="left" w:pos="1276"/>
          <w:tab w:val="left" w:pos="1843"/>
        </w:tabs>
        <w:spacing w:after="0" w:line="240" w:lineRule="auto"/>
        <w:ind w:firstLine="851"/>
        <w:rPr>
          <w:rFonts w:ascii="Arial" w:hAnsi="Arial" w:cs="Arial"/>
          <w:sz w:val="24"/>
          <w:szCs w:val="24"/>
        </w:rPr>
      </w:pPr>
      <w:r>
        <w:rPr>
          <w:rFonts w:ascii="Arial" w:hAnsi="Arial" w:cs="Arial"/>
          <w:sz w:val="24"/>
          <w:szCs w:val="24"/>
        </w:rPr>
        <w:t>iii)</w:t>
      </w:r>
      <w:r>
        <w:rPr>
          <w:rFonts w:ascii="Arial" w:hAnsi="Arial" w:cs="Arial"/>
          <w:sz w:val="24"/>
          <w:szCs w:val="24"/>
        </w:rPr>
        <w:tab/>
      </w:r>
      <w:r w:rsidRPr="009F54B0">
        <w:rPr>
          <w:rFonts w:ascii="Arial" w:hAnsi="Arial" w:cs="Arial"/>
          <w:sz w:val="24"/>
          <w:szCs w:val="24"/>
        </w:rPr>
        <w:t>The Chief Executive of South Ribble Borough Council (or their nominee);</w:t>
      </w:r>
    </w:p>
    <w:p w:rsidR="00177F08" w:rsidRDefault="00E12F63" w:rsidP="00177F08">
      <w:pPr>
        <w:tabs>
          <w:tab w:val="left" w:pos="1134"/>
          <w:tab w:val="left" w:pos="1276"/>
          <w:tab w:val="left" w:pos="1843"/>
        </w:tabs>
        <w:spacing w:after="0" w:line="240" w:lineRule="auto"/>
        <w:ind w:firstLine="851"/>
        <w:rPr>
          <w:rFonts w:ascii="Arial" w:hAnsi="Arial" w:cs="Arial"/>
          <w:sz w:val="24"/>
          <w:szCs w:val="24"/>
        </w:rPr>
      </w:pPr>
      <w:r>
        <w:rPr>
          <w:rFonts w:ascii="Arial" w:hAnsi="Arial" w:cs="Arial"/>
          <w:sz w:val="24"/>
          <w:szCs w:val="24"/>
        </w:rPr>
        <w:t>iv)</w:t>
      </w:r>
      <w:r>
        <w:rPr>
          <w:rFonts w:ascii="Arial" w:hAnsi="Arial" w:cs="Arial"/>
          <w:sz w:val="24"/>
          <w:szCs w:val="24"/>
        </w:rPr>
        <w:tab/>
      </w:r>
      <w:r w:rsidRPr="009F54B0">
        <w:rPr>
          <w:rFonts w:ascii="Arial" w:hAnsi="Arial" w:cs="Arial"/>
          <w:sz w:val="24"/>
          <w:szCs w:val="24"/>
        </w:rPr>
        <w:t>The Chief Executive of Preston City Council (or their nominee); and</w:t>
      </w:r>
    </w:p>
    <w:p w:rsidR="00177F08" w:rsidRDefault="00E12F63" w:rsidP="00177F08">
      <w:pPr>
        <w:tabs>
          <w:tab w:val="left" w:pos="1134"/>
          <w:tab w:val="left" w:pos="1276"/>
          <w:tab w:val="left" w:pos="1843"/>
        </w:tabs>
        <w:spacing w:after="0" w:line="240" w:lineRule="auto"/>
        <w:ind w:left="1134" w:hanging="283"/>
        <w:rPr>
          <w:rFonts w:ascii="Arial" w:hAnsi="Arial" w:cs="Arial"/>
          <w:sz w:val="24"/>
          <w:szCs w:val="24"/>
        </w:rPr>
      </w:pPr>
      <w:r>
        <w:rPr>
          <w:rFonts w:ascii="Arial" w:hAnsi="Arial" w:cs="Arial"/>
          <w:sz w:val="24"/>
          <w:szCs w:val="24"/>
        </w:rPr>
        <w:t>v)</w:t>
      </w:r>
      <w:r>
        <w:rPr>
          <w:rFonts w:ascii="Arial" w:hAnsi="Arial" w:cs="Arial"/>
          <w:sz w:val="24"/>
          <w:szCs w:val="24"/>
        </w:rPr>
        <w:tab/>
      </w:r>
      <w:r w:rsidRPr="009F54B0">
        <w:rPr>
          <w:rFonts w:ascii="Arial" w:hAnsi="Arial" w:cs="Arial"/>
          <w:sz w:val="24"/>
          <w:szCs w:val="24"/>
        </w:rPr>
        <w:t xml:space="preserve">The Lancashire Enterprise Partnership's Champion for Strategic Development (or their nominee). </w:t>
      </w:r>
    </w:p>
    <w:p w:rsidR="00177F08" w:rsidRPr="009F54B0" w:rsidRDefault="00D312C5" w:rsidP="00177F08">
      <w:pPr>
        <w:tabs>
          <w:tab w:val="left" w:pos="1134"/>
          <w:tab w:val="left" w:pos="1276"/>
          <w:tab w:val="left" w:pos="1843"/>
        </w:tabs>
        <w:spacing w:after="0" w:line="240" w:lineRule="auto"/>
        <w:rPr>
          <w:rFonts w:ascii="Arial" w:hAnsi="Arial" w:cs="Arial"/>
          <w:sz w:val="24"/>
          <w:szCs w:val="24"/>
        </w:rPr>
      </w:pPr>
    </w:p>
    <w:p w:rsidR="00177F08" w:rsidRPr="009F54B0" w:rsidRDefault="00E12F63" w:rsidP="00177F08">
      <w:pPr>
        <w:tabs>
          <w:tab w:val="left" w:pos="1134"/>
          <w:tab w:val="left" w:pos="1276"/>
          <w:tab w:val="left" w:pos="1843"/>
        </w:tabs>
        <w:spacing w:after="0" w:line="240" w:lineRule="auto"/>
        <w:ind w:left="720" w:hanging="720"/>
        <w:rPr>
          <w:rFonts w:ascii="Arial" w:hAnsi="Arial" w:cs="Arial"/>
          <w:sz w:val="24"/>
          <w:szCs w:val="24"/>
        </w:rPr>
      </w:pPr>
      <w:r w:rsidRPr="009F54B0">
        <w:rPr>
          <w:rFonts w:ascii="Arial" w:hAnsi="Arial" w:cs="Arial"/>
          <w:sz w:val="24"/>
          <w:szCs w:val="24"/>
        </w:rPr>
        <w:t>2.</w:t>
      </w:r>
      <w:r w:rsidRPr="009F54B0">
        <w:rPr>
          <w:rFonts w:ascii="Arial" w:hAnsi="Arial" w:cs="Arial"/>
          <w:sz w:val="24"/>
          <w:szCs w:val="24"/>
        </w:rPr>
        <w:tab/>
        <w:t>The Stewardship Board shall have the power to appoint up to 2 additional Members.</w:t>
      </w:r>
    </w:p>
    <w:p w:rsidR="00177F08" w:rsidRPr="009F54B0" w:rsidRDefault="00D312C5" w:rsidP="00177F08">
      <w:pPr>
        <w:spacing w:after="0" w:line="240" w:lineRule="auto"/>
        <w:rPr>
          <w:rFonts w:ascii="Arial" w:hAnsi="Arial" w:cs="Arial"/>
          <w:sz w:val="24"/>
          <w:szCs w:val="24"/>
        </w:rPr>
      </w:pPr>
    </w:p>
    <w:p w:rsidR="00177F08" w:rsidRDefault="00E12F63" w:rsidP="00177F08">
      <w:pPr>
        <w:spacing w:after="0" w:line="240" w:lineRule="auto"/>
        <w:rPr>
          <w:rFonts w:ascii="Arial" w:hAnsi="Arial" w:cs="Arial"/>
          <w:b/>
          <w:sz w:val="24"/>
          <w:szCs w:val="24"/>
        </w:rPr>
      </w:pPr>
      <w:r w:rsidRPr="0077564F">
        <w:rPr>
          <w:rFonts w:ascii="Arial" w:hAnsi="Arial" w:cs="Arial"/>
          <w:b/>
          <w:sz w:val="24"/>
          <w:szCs w:val="24"/>
        </w:rPr>
        <w:t>Executive Membership</w:t>
      </w:r>
    </w:p>
    <w:p w:rsidR="00177F08" w:rsidRPr="0077564F" w:rsidRDefault="00D312C5" w:rsidP="00177F08">
      <w:pPr>
        <w:spacing w:after="0" w:line="240" w:lineRule="auto"/>
        <w:rPr>
          <w:rFonts w:ascii="Arial" w:hAnsi="Arial" w:cs="Arial"/>
          <w:b/>
          <w:sz w:val="24"/>
          <w:szCs w:val="24"/>
        </w:rPr>
      </w:pPr>
    </w:p>
    <w:p w:rsidR="00177F08" w:rsidRPr="009F54B0" w:rsidRDefault="00E12F63" w:rsidP="00177F08">
      <w:pPr>
        <w:spacing w:after="0" w:line="240" w:lineRule="auto"/>
        <w:rPr>
          <w:rFonts w:ascii="Arial" w:hAnsi="Arial" w:cs="Arial"/>
          <w:sz w:val="24"/>
          <w:szCs w:val="24"/>
        </w:rPr>
      </w:pPr>
      <w:r w:rsidRPr="009F54B0">
        <w:rPr>
          <w:rFonts w:ascii="Arial" w:hAnsi="Arial" w:cs="Arial"/>
          <w:sz w:val="24"/>
          <w:szCs w:val="24"/>
        </w:rPr>
        <w:t xml:space="preserve">The City Deal Executive shall comprise the following Members: </w:t>
      </w:r>
    </w:p>
    <w:p w:rsidR="00177F08" w:rsidRPr="009F54B0" w:rsidRDefault="00D312C5" w:rsidP="00177F08">
      <w:pPr>
        <w:spacing w:after="0" w:line="240" w:lineRule="auto"/>
        <w:rPr>
          <w:rFonts w:ascii="Arial" w:hAnsi="Arial" w:cs="Arial"/>
          <w:sz w:val="24"/>
          <w:szCs w:val="24"/>
        </w:rPr>
      </w:pPr>
    </w:p>
    <w:p w:rsidR="00177F08" w:rsidRPr="009F54B0" w:rsidRDefault="00E12F63" w:rsidP="00177F08">
      <w:pPr>
        <w:tabs>
          <w:tab w:val="left" w:pos="1134"/>
          <w:tab w:val="left" w:pos="1276"/>
          <w:tab w:val="left" w:pos="1418"/>
          <w:tab w:val="left" w:pos="1843"/>
        </w:tabs>
        <w:spacing w:after="0" w:line="240" w:lineRule="auto"/>
        <w:rPr>
          <w:rFonts w:ascii="Arial" w:hAnsi="Arial" w:cs="Arial"/>
          <w:sz w:val="24"/>
          <w:szCs w:val="24"/>
        </w:rPr>
      </w:pPr>
      <w:r w:rsidRPr="009F54B0">
        <w:rPr>
          <w:rFonts w:ascii="Arial" w:hAnsi="Arial" w:cs="Arial"/>
          <w:sz w:val="24"/>
          <w:szCs w:val="24"/>
        </w:rPr>
        <w:tab/>
        <w:t>i)</w:t>
      </w:r>
      <w:r w:rsidRPr="009F54B0">
        <w:rPr>
          <w:rFonts w:ascii="Arial" w:hAnsi="Arial" w:cs="Arial"/>
          <w:sz w:val="24"/>
          <w:szCs w:val="24"/>
        </w:rPr>
        <w:tab/>
      </w:r>
      <w:r w:rsidRPr="009F54B0">
        <w:rPr>
          <w:rFonts w:ascii="Arial" w:hAnsi="Arial" w:cs="Arial"/>
          <w:sz w:val="24"/>
          <w:szCs w:val="24"/>
        </w:rPr>
        <w:tab/>
        <w:t>The Leader of Lancashire County Council (or their nominee);</w:t>
      </w:r>
    </w:p>
    <w:p w:rsidR="00177F08" w:rsidRPr="009F54B0" w:rsidRDefault="00E12F63" w:rsidP="00177F08">
      <w:pPr>
        <w:tabs>
          <w:tab w:val="left" w:pos="1134"/>
          <w:tab w:val="left" w:pos="1276"/>
          <w:tab w:val="left" w:pos="1418"/>
          <w:tab w:val="left" w:pos="1843"/>
        </w:tabs>
        <w:spacing w:after="0" w:line="240" w:lineRule="auto"/>
        <w:rPr>
          <w:rFonts w:ascii="Arial" w:hAnsi="Arial" w:cs="Arial"/>
          <w:sz w:val="24"/>
          <w:szCs w:val="24"/>
        </w:rPr>
      </w:pPr>
      <w:r w:rsidRPr="009F54B0">
        <w:rPr>
          <w:rFonts w:ascii="Arial" w:hAnsi="Arial" w:cs="Arial"/>
          <w:sz w:val="24"/>
          <w:szCs w:val="24"/>
        </w:rPr>
        <w:tab/>
        <w:t>ii)</w:t>
      </w:r>
      <w:r w:rsidRPr="009F54B0">
        <w:rPr>
          <w:rFonts w:ascii="Arial" w:hAnsi="Arial" w:cs="Arial"/>
          <w:sz w:val="24"/>
          <w:szCs w:val="24"/>
        </w:rPr>
        <w:tab/>
        <w:t>The Leader of South Ribble Borough Council (or their nominee);</w:t>
      </w:r>
    </w:p>
    <w:p w:rsidR="00177F08" w:rsidRPr="009F54B0" w:rsidRDefault="00E12F63" w:rsidP="00177F08">
      <w:pPr>
        <w:tabs>
          <w:tab w:val="left" w:pos="1134"/>
          <w:tab w:val="left" w:pos="1276"/>
          <w:tab w:val="left" w:pos="1418"/>
          <w:tab w:val="left" w:pos="1843"/>
        </w:tabs>
        <w:spacing w:after="0" w:line="240" w:lineRule="auto"/>
        <w:rPr>
          <w:rFonts w:ascii="Arial" w:hAnsi="Arial" w:cs="Arial"/>
          <w:sz w:val="24"/>
          <w:szCs w:val="24"/>
        </w:rPr>
      </w:pPr>
      <w:r w:rsidRPr="009F54B0">
        <w:rPr>
          <w:rFonts w:ascii="Arial" w:hAnsi="Arial" w:cs="Arial"/>
          <w:sz w:val="24"/>
          <w:szCs w:val="24"/>
        </w:rPr>
        <w:tab/>
        <w:t>iii)</w:t>
      </w:r>
      <w:r w:rsidRPr="009F54B0">
        <w:rPr>
          <w:rFonts w:ascii="Arial" w:hAnsi="Arial" w:cs="Arial"/>
          <w:sz w:val="24"/>
          <w:szCs w:val="24"/>
        </w:rPr>
        <w:tab/>
        <w:t>The Leader of Preston City Council (or their nominee);</w:t>
      </w:r>
    </w:p>
    <w:p w:rsidR="00177F08" w:rsidRPr="009F54B0" w:rsidRDefault="00E12F63" w:rsidP="00177F08">
      <w:pPr>
        <w:tabs>
          <w:tab w:val="left" w:pos="1134"/>
          <w:tab w:val="left" w:pos="1418"/>
          <w:tab w:val="left" w:pos="1843"/>
        </w:tabs>
        <w:spacing w:after="0" w:line="240" w:lineRule="auto"/>
        <w:ind w:left="1839" w:hanging="705"/>
        <w:rPr>
          <w:rFonts w:ascii="Arial" w:hAnsi="Arial" w:cs="Arial"/>
          <w:sz w:val="24"/>
          <w:szCs w:val="24"/>
        </w:rPr>
      </w:pPr>
      <w:r w:rsidRPr="009F54B0">
        <w:rPr>
          <w:rFonts w:ascii="Arial" w:hAnsi="Arial" w:cs="Arial"/>
          <w:sz w:val="24"/>
          <w:szCs w:val="24"/>
        </w:rPr>
        <w:t>iv)</w:t>
      </w:r>
      <w:r w:rsidRPr="009F54B0">
        <w:rPr>
          <w:rFonts w:ascii="Arial" w:hAnsi="Arial" w:cs="Arial"/>
          <w:sz w:val="24"/>
          <w:szCs w:val="24"/>
        </w:rPr>
        <w:tab/>
        <w:t>The Chair of the Lancashire Enterprise Partnership (LEP) (or their nominee);</w:t>
      </w:r>
    </w:p>
    <w:p w:rsidR="00177F08" w:rsidRPr="009F54B0" w:rsidRDefault="00E12F63" w:rsidP="00177F08">
      <w:pPr>
        <w:tabs>
          <w:tab w:val="left" w:pos="1134"/>
          <w:tab w:val="left" w:pos="1276"/>
          <w:tab w:val="left" w:pos="1418"/>
          <w:tab w:val="left" w:pos="1843"/>
        </w:tabs>
        <w:spacing w:after="0" w:line="240" w:lineRule="auto"/>
        <w:ind w:firstLine="1134"/>
        <w:rPr>
          <w:rFonts w:ascii="Arial" w:hAnsi="Arial" w:cs="Arial"/>
          <w:sz w:val="24"/>
          <w:szCs w:val="24"/>
        </w:rPr>
      </w:pPr>
      <w:r w:rsidRPr="009F54B0">
        <w:rPr>
          <w:rFonts w:ascii="Arial" w:hAnsi="Arial" w:cs="Arial"/>
          <w:sz w:val="24"/>
          <w:szCs w:val="24"/>
        </w:rPr>
        <w:t>v)</w:t>
      </w:r>
      <w:r w:rsidRPr="009F54B0">
        <w:rPr>
          <w:rFonts w:ascii="Arial" w:hAnsi="Arial" w:cs="Arial"/>
          <w:sz w:val="24"/>
          <w:szCs w:val="24"/>
        </w:rPr>
        <w:tab/>
        <w:t xml:space="preserve">The Vice-Chair of the LEP (or their nominee); and </w:t>
      </w:r>
    </w:p>
    <w:p w:rsidR="00177F08" w:rsidRPr="009F54B0" w:rsidRDefault="00E12F63" w:rsidP="00177F08">
      <w:pPr>
        <w:tabs>
          <w:tab w:val="left" w:pos="1134"/>
          <w:tab w:val="left" w:pos="1276"/>
          <w:tab w:val="left" w:pos="1418"/>
          <w:tab w:val="left" w:pos="1843"/>
        </w:tabs>
        <w:spacing w:after="0" w:line="240" w:lineRule="auto"/>
        <w:ind w:left="1440" w:hanging="306"/>
        <w:rPr>
          <w:rFonts w:ascii="Arial" w:hAnsi="Arial" w:cs="Arial"/>
          <w:sz w:val="24"/>
          <w:szCs w:val="24"/>
        </w:rPr>
      </w:pPr>
      <w:r w:rsidRPr="009F54B0">
        <w:rPr>
          <w:rFonts w:ascii="Arial" w:hAnsi="Arial" w:cs="Arial"/>
          <w:sz w:val="24"/>
          <w:szCs w:val="24"/>
        </w:rPr>
        <w:t>vi)</w:t>
      </w:r>
      <w:r w:rsidRPr="009F54B0">
        <w:rPr>
          <w:rFonts w:ascii="Arial" w:hAnsi="Arial" w:cs="Arial"/>
          <w:sz w:val="24"/>
          <w:szCs w:val="24"/>
        </w:rPr>
        <w:tab/>
      </w:r>
      <w:r w:rsidRPr="009F54B0">
        <w:rPr>
          <w:rFonts w:ascii="Arial" w:hAnsi="Arial" w:cs="Arial"/>
          <w:sz w:val="24"/>
          <w:szCs w:val="24"/>
        </w:rPr>
        <w:tab/>
        <w:t xml:space="preserve">The LEP's Champion for Strategic Development (or their nominee) </w:t>
      </w:r>
    </w:p>
    <w:p w:rsidR="00177F08" w:rsidRDefault="00D312C5" w:rsidP="00177F08">
      <w:pPr>
        <w:spacing w:after="0" w:line="240" w:lineRule="auto"/>
        <w:rPr>
          <w:rFonts w:ascii="Arial" w:hAnsi="Arial" w:cs="Arial"/>
          <w:sz w:val="24"/>
          <w:szCs w:val="24"/>
        </w:rPr>
      </w:pPr>
    </w:p>
    <w:p w:rsidR="00177F08" w:rsidRDefault="00D312C5" w:rsidP="00177F08">
      <w:pPr>
        <w:spacing w:after="0" w:line="240" w:lineRule="auto"/>
        <w:rPr>
          <w:rFonts w:ascii="Arial" w:hAnsi="Arial" w:cs="Arial"/>
          <w:sz w:val="24"/>
          <w:szCs w:val="24"/>
        </w:rPr>
      </w:pPr>
    </w:p>
    <w:p w:rsidR="00177F08" w:rsidRPr="0077564F" w:rsidRDefault="00E12F63" w:rsidP="00177F08">
      <w:pPr>
        <w:spacing w:after="0" w:line="240" w:lineRule="auto"/>
        <w:rPr>
          <w:rFonts w:ascii="Arial" w:hAnsi="Arial" w:cs="Arial"/>
          <w:b/>
          <w:sz w:val="24"/>
          <w:szCs w:val="24"/>
        </w:rPr>
      </w:pPr>
      <w:r w:rsidRPr="0077564F">
        <w:rPr>
          <w:rFonts w:ascii="Arial" w:hAnsi="Arial" w:cs="Arial"/>
          <w:b/>
          <w:sz w:val="24"/>
          <w:szCs w:val="24"/>
        </w:rPr>
        <w:t>Stewardship Board Quorum</w:t>
      </w:r>
    </w:p>
    <w:p w:rsidR="00177F08" w:rsidRPr="0077564F" w:rsidRDefault="00D312C5" w:rsidP="00177F08">
      <w:pPr>
        <w:spacing w:after="0" w:line="240" w:lineRule="auto"/>
        <w:rPr>
          <w:rFonts w:ascii="Arial" w:hAnsi="Arial" w:cs="Arial"/>
          <w:sz w:val="24"/>
          <w:szCs w:val="24"/>
        </w:rPr>
      </w:pPr>
    </w:p>
    <w:p w:rsidR="00177F08" w:rsidRDefault="00E12F63" w:rsidP="00177F08">
      <w:pPr>
        <w:spacing w:after="0" w:line="240" w:lineRule="auto"/>
        <w:rPr>
          <w:rFonts w:ascii="Arial" w:hAnsi="Arial" w:cs="Arial"/>
          <w:sz w:val="24"/>
          <w:szCs w:val="24"/>
        </w:rPr>
      </w:pPr>
      <w:r w:rsidRPr="0077564F">
        <w:rPr>
          <w:rFonts w:ascii="Arial" w:hAnsi="Arial" w:cs="Arial"/>
          <w:sz w:val="24"/>
          <w:szCs w:val="24"/>
        </w:rPr>
        <w:t>The quorum for Stewardship Board meetings shall be 5.  No meeting shall be quorate unless each Member</w:t>
      </w:r>
      <w:r>
        <w:rPr>
          <w:rFonts w:ascii="Arial" w:hAnsi="Arial" w:cs="Arial"/>
          <w:sz w:val="24"/>
          <w:szCs w:val="24"/>
        </w:rPr>
        <w:t xml:space="preserve"> (or their nominee)</w:t>
      </w:r>
      <w:r w:rsidRPr="0077564F">
        <w:rPr>
          <w:rFonts w:ascii="Arial" w:hAnsi="Arial" w:cs="Arial"/>
          <w:sz w:val="24"/>
          <w:szCs w:val="24"/>
        </w:rPr>
        <w:t xml:space="preserve"> set out in 1 above is present.</w:t>
      </w:r>
    </w:p>
    <w:p w:rsidR="00177F08" w:rsidRDefault="00D312C5" w:rsidP="00177F08">
      <w:pPr>
        <w:spacing w:after="0" w:line="240" w:lineRule="auto"/>
        <w:rPr>
          <w:rFonts w:ascii="Arial" w:hAnsi="Arial" w:cs="Arial"/>
          <w:sz w:val="24"/>
          <w:szCs w:val="24"/>
        </w:rPr>
      </w:pPr>
    </w:p>
    <w:p w:rsidR="00177F08" w:rsidRPr="0077564F" w:rsidRDefault="00E12F63" w:rsidP="00177F08">
      <w:pPr>
        <w:spacing w:after="0" w:line="240" w:lineRule="auto"/>
        <w:rPr>
          <w:rFonts w:ascii="Arial" w:hAnsi="Arial" w:cs="Arial"/>
          <w:b/>
          <w:sz w:val="24"/>
          <w:szCs w:val="24"/>
        </w:rPr>
      </w:pPr>
      <w:r w:rsidRPr="0077564F">
        <w:rPr>
          <w:rFonts w:ascii="Arial" w:hAnsi="Arial" w:cs="Arial"/>
          <w:b/>
          <w:sz w:val="24"/>
          <w:szCs w:val="24"/>
        </w:rPr>
        <w:t>Executive Quorum</w:t>
      </w:r>
    </w:p>
    <w:p w:rsidR="00177F08" w:rsidRPr="0077564F" w:rsidRDefault="00D312C5" w:rsidP="00177F08">
      <w:pPr>
        <w:spacing w:after="0" w:line="240" w:lineRule="auto"/>
        <w:rPr>
          <w:rFonts w:ascii="Arial" w:hAnsi="Arial" w:cs="Arial"/>
          <w:b/>
          <w:sz w:val="24"/>
          <w:szCs w:val="24"/>
        </w:rPr>
      </w:pPr>
    </w:p>
    <w:p w:rsidR="00177F08" w:rsidRPr="0077564F" w:rsidRDefault="00E12F63" w:rsidP="00177F08">
      <w:pPr>
        <w:rPr>
          <w:rFonts w:ascii="Arial" w:hAnsi="Arial" w:cs="Arial"/>
          <w:sz w:val="24"/>
          <w:szCs w:val="24"/>
        </w:rPr>
      </w:pPr>
      <w:r w:rsidRPr="0077564F">
        <w:rPr>
          <w:rFonts w:ascii="Arial" w:hAnsi="Arial" w:cs="Arial"/>
          <w:sz w:val="24"/>
          <w:szCs w:val="24"/>
        </w:rPr>
        <w:t>The quorum for City Deal Executive meetings shall be 4.  No meeting shall be quorate unless the following Members (or their nominees) are present:</w:t>
      </w:r>
    </w:p>
    <w:p w:rsidR="00BC1AEF" w:rsidRDefault="00E12F63" w:rsidP="00BC1AEF">
      <w:pPr>
        <w:pStyle w:val="ListParagraph"/>
        <w:numPr>
          <w:ilvl w:val="0"/>
          <w:numId w:val="7"/>
        </w:numPr>
        <w:spacing w:after="0" w:line="240" w:lineRule="auto"/>
        <w:rPr>
          <w:rFonts w:ascii="Arial" w:hAnsi="Arial" w:cs="Arial"/>
          <w:sz w:val="24"/>
          <w:szCs w:val="24"/>
        </w:rPr>
      </w:pPr>
      <w:r w:rsidRPr="00BC1AEF">
        <w:rPr>
          <w:rFonts w:ascii="Arial" w:hAnsi="Arial" w:cs="Arial"/>
          <w:sz w:val="24"/>
          <w:szCs w:val="24"/>
        </w:rPr>
        <w:t xml:space="preserve">the Chair of the LEP or Vice-Chair of the LEP; </w:t>
      </w:r>
    </w:p>
    <w:p w:rsidR="00BC1AEF" w:rsidRDefault="00E12F63" w:rsidP="00BC1AEF">
      <w:pPr>
        <w:pStyle w:val="ListParagraph"/>
        <w:numPr>
          <w:ilvl w:val="0"/>
          <w:numId w:val="7"/>
        </w:numPr>
        <w:spacing w:after="0" w:line="240" w:lineRule="auto"/>
        <w:rPr>
          <w:rFonts w:ascii="Arial" w:hAnsi="Arial" w:cs="Arial"/>
          <w:sz w:val="24"/>
          <w:szCs w:val="24"/>
        </w:rPr>
      </w:pPr>
      <w:r w:rsidRPr="00BC1AEF">
        <w:rPr>
          <w:rFonts w:ascii="Arial" w:hAnsi="Arial" w:cs="Arial"/>
          <w:sz w:val="24"/>
          <w:szCs w:val="24"/>
        </w:rPr>
        <w:t xml:space="preserve">the Leader of Lancashire County Council </w:t>
      </w:r>
    </w:p>
    <w:p w:rsidR="00BC1AEF" w:rsidRDefault="00E12F63" w:rsidP="00BC1AEF">
      <w:pPr>
        <w:pStyle w:val="ListParagraph"/>
        <w:numPr>
          <w:ilvl w:val="0"/>
          <w:numId w:val="7"/>
        </w:numPr>
        <w:spacing w:after="0" w:line="240" w:lineRule="auto"/>
        <w:rPr>
          <w:rFonts w:ascii="Arial" w:hAnsi="Arial" w:cs="Arial"/>
          <w:sz w:val="24"/>
          <w:szCs w:val="24"/>
        </w:rPr>
      </w:pPr>
      <w:r w:rsidRPr="00BC1AEF">
        <w:rPr>
          <w:rFonts w:ascii="Arial" w:hAnsi="Arial" w:cs="Arial"/>
          <w:sz w:val="24"/>
          <w:szCs w:val="24"/>
        </w:rPr>
        <w:t xml:space="preserve">the Leader of South Ribble Borough Council; and </w:t>
      </w:r>
    </w:p>
    <w:p w:rsidR="00177F08" w:rsidRPr="00BC1AEF" w:rsidRDefault="00E12F63" w:rsidP="00BC1AEF">
      <w:pPr>
        <w:pStyle w:val="ListParagraph"/>
        <w:numPr>
          <w:ilvl w:val="0"/>
          <w:numId w:val="7"/>
        </w:numPr>
        <w:spacing w:after="0" w:line="240" w:lineRule="auto"/>
        <w:rPr>
          <w:rFonts w:ascii="Arial" w:hAnsi="Arial" w:cs="Arial"/>
          <w:sz w:val="24"/>
          <w:szCs w:val="24"/>
        </w:rPr>
      </w:pPr>
      <w:r w:rsidRPr="00BC1AEF">
        <w:rPr>
          <w:rFonts w:ascii="Arial" w:hAnsi="Arial" w:cs="Arial"/>
          <w:sz w:val="24"/>
          <w:szCs w:val="24"/>
        </w:rPr>
        <w:t>the Leader of Preston City Council.</w:t>
      </w:r>
    </w:p>
    <w:p w:rsidR="00177F08" w:rsidRDefault="00D312C5" w:rsidP="00177F08">
      <w:pPr>
        <w:spacing w:after="0" w:line="240" w:lineRule="auto"/>
        <w:rPr>
          <w:rFonts w:ascii="Arial" w:hAnsi="Arial" w:cs="Arial"/>
          <w:b/>
          <w:sz w:val="24"/>
          <w:szCs w:val="24"/>
        </w:rPr>
      </w:pPr>
    </w:p>
    <w:p w:rsidR="00177F08" w:rsidRDefault="00D312C5" w:rsidP="00177F08">
      <w:pPr>
        <w:spacing w:after="0" w:line="240" w:lineRule="auto"/>
        <w:rPr>
          <w:rFonts w:ascii="Arial" w:hAnsi="Arial" w:cs="Arial"/>
          <w:b/>
          <w:sz w:val="24"/>
          <w:szCs w:val="24"/>
        </w:rPr>
      </w:pPr>
    </w:p>
    <w:p w:rsidR="00177F08" w:rsidRDefault="00E12F63" w:rsidP="00177F08">
      <w:pPr>
        <w:rPr>
          <w:rFonts w:ascii="Arial" w:hAnsi="Arial" w:cs="Arial"/>
          <w:b/>
          <w:sz w:val="24"/>
          <w:szCs w:val="24"/>
        </w:rPr>
      </w:pPr>
      <w:r>
        <w:rPr>
          <w:rFonts w:ascii="Arial" w:hAnsi="Arial" w:cs="Arial"/>
          <w:b/>
          <w:sz w:val="24"/>
          <w:szCs w:val="24"/>
        </w:rPr>
        <w:br w:type="page"/>
      </w:r>
    </w:p>
    <w:p w:rsidR="00177F08" w:rsidRDefault="00E12F63" w:rsidP="00177F08">
      <w:pPr>
        <w:spacing w:after="0" w:line="240" w:lineRule="auto"/>
        <w:rPr>
          <w:rFonts w:ascii="Arial" w:hAnsi="Arial" w:cs="Arial"/>
          <w:b/>
          <w:sz w:val="24"/>
          <w:szCs w:val="24"/>
        </w:rPr>
      </w:pPr>
      <w:r>
        <w:rPr>
          <w:rFonts w:ascii="Arial" w:hAnsi="Arial" w:cs="Arial"/>
          <w:b/>
          <w:sz w:val="24"/>
          <w:szCs w:val="24"/>
        </w:rPr>
        <w:lastRenderedPageBreak/>
        <w:t>Current Membership List and Status for Joint City Deal Meetings</w:t>
      </w:r>
    </w:p>
    <w:p w:rsidR="00177F08" w:rsidRDefault="00D312C5" w:rsidP="00177F08">
      <w:pPr>
        <w:spacing w:after="0" w:line="240" w:lineRule="auto"/>
        <w:rPr>
          <w:rFonts w:ascii="Arial" w:hAnsi="Arial" w:cs="Arial"/>
          <w:b/>
          <w:sz w:val="24"/>
          <w:szCs w:val="24"/>
        </w:rPr>
      </w:pPr>
    </w:p>
    <w:tbl>
      <w:tblPr>
        <w:tblStyle w:val="TableGrid"/>
        <w:tblW w:w="10207" w:type="dxa"/>
        <w:tblInd w:w="-714" w:type="dxa"/>
        <w:tblLook w:val="04A0" w:firstRow="1" w:lastRow="0" w:firstColumn="1" w:lastColumn="0" w:noHBand="0" w:noVBand="1"/>
      </w:tblPr>
      <w:tblGrid>
        <w:gridCol w:w="2269"/>
        <w:gridCol w:w="2693"/>
        <w:gridCol w:w="2551"/>
        <w:gridCol w:w="2694"/>
      </w:tblGrid>
      <w:tr w:rsidR="00B41A32" w:rsidTr="005B7B6C">
        <w:tc>
          <w:tcPr>
            <w:tcW w:w="2269" w:type="dxa"/>
          </w:tcPr>
          <w:p w:rsidR="00177F08" w:rsidRPr="009D771B" w:rsidRDefault="00E12F63" w:rsidP="005B7B6C">
            <w:pPr>
              <w:rPr>
                <w:rFonts w:ascii="Arial" w:hAnsi="Arial" w:cs="Arial"/>
                <w:b/>
                <w:sz w:val="24"/>
                <w:szCs w:val="24"/>
              </w:rPr>
            </w:pPr>
            <w:r w:rsidRPr="009D771B">
              <w:rPr>
                <w:rFonts w:ascii="Arial" w:hAnsi="Arial" w:cs="Arial"/>
                <w:b/>
                <w:sz w:val="24"/>
                <w:szCs w:val="24"/>
              </w:rPr>
              <w:t>Name</w:t>
            </w:r>
          </w:p>
        </w:tc>
        <w:tc>
          <w:tcPr>
            <w:tcW w:w="2693" w:type="dxa"/>
          </w:tcPr>
          <w:p w:rsidR="00177F08" w:rsidRPr="009D771B" w:rsidRDefault="00E12F63" w:rsidP="005B7B6C">
            <w:pPr>
              <w:rPr>
                <w:rFonts w:ascii="Arial" w:hAnsi="Arial" w:cs="Arial"/>
                <w:b/>
                <w:sz w:val="24"/>
                <w:szCs w:val="24"/>
              </w:rPr>
            </w:pPr>
            <w:r w:rsidRPr="009D771B">
              <w:rPr>
                <w:rFonts w:ascii="Arial" w:hAnsi="Arial" w:cs="Arial"/>
                <w:b/>
                <w:sz w:val="24"/>
                <w:szCs w:val="24"/>
              </w:rPr>
              <w:t>Role</w:t>
            </w:r>
          </w:p>
        </w:tc>
        <w:tc>
          <w:tcPr>
            <w:tcW w:w="2551" w:type="dxa"/>
          </w:tcPr>
          <w:p w:rsidR="00177F08" w:rsidRPr="009D771B" w:rsidRDefault="00E12F63" w:rsidP="005B7B6C">
            <w:pPr>
              <w:rPr>
                <w:rFonts w:ascii="Arial" w:hAnsi="Arial" w:cs="Arial"/>
                <w:b/>
                <w:sz w:val="24"/>
                <w:szCs w:val="24"/>
              </w:rPr>
            </w:pPr>
            <w:r w:rsidRPr="009D771B">
              <w:rPr>
                <w:rFonts w:ascii="Arial" w:hAnsi="Arial" w:cs="Arial"/>
                <w:b/>
                <w:sz w:val="24"/>
                <w:szCs w:val="24"/>
              </w:rPr>
              <w:t>Status for Executive Items</w:t>
            </w:r>
          </w:p>
        </w:tc>
        <w:tc>
          <w:tcPr>
            <w:tcW w:w="2694" w:type="dxa"/>
          </w:tcPr>
          <w:p w:rsidR="00177F08" w:rsidRPr="009D771B" w:rsidRDefault="00E12F63" w:rsidP="005B7B6C">
            <w:pPr>
              <w:rPr>
                <w:rFonts w:ascii="Arial" w:hAnsi="Arial" w:cs="Arial"/>
                <w:b/>
                <w:sz w:val="24"/>
                <w:szCs w:val="24"/>
              </w:rPr>
            </w:pPr>
            <w:r w:rsidRPr="009D771B">
              <w:rPr>
                <w:rFonts w:ascii="Arial" w:hAnsi="Arial" w:cs="Arial"/>
                <w:b/>
                <w:sz w:val="24"/>
                <w:szCs w:val="24"/>
              </w:rPr>
              <w:t>Status for Stewardship Board Items</w:t>
            </w:r>
          </w:p>
        </w:tc>
      </w:tr>
      <w:tr w:rsidR="00B41A32" w:rsidTr="005B7B6C">
        <w:trPr>
          <w:trHeight w:val="480"/>
        </w:trPr>
        <w:tc>
          <w:tcPr>
            <w:tcW w:w="2269" w:type="dxa"/>
          </w:tcPr>
          <w:p w:rsidR="00177F08" w:rsidRPr="009D771B" w:rsidRDefault="00E12F63" w:rsidP="005B7B6C">
            <w:pPr>
              <w:rPr>
                <w:rFonts w:ascii="Arial" w:hAnsi="Arial" w:cs="Arial"/>
                <w:sz w:val="24"/>
                <w:szCs w:val="24"/>
              </w:rPr>
            </w:pPr>
            <w:r>
              <w:rPr>
                <w:rFonts w:ascii="Arial" w:hAnsi="Arial" w:cs="Arial"/>
                <w:sz w:val="24"/>
                <w:szCs w:val="24"/>
              </w:rPr>
              <w:t>Jim Carter</w:t>
            </w:r>
          </w:p>
        </w:tc>
        <w:tc>
          <w:tcPr>
            <w:tcW w:w="2693" w:type="dxa"/>
          </w:tcPr>
          <w:p w:rsidR="00177F08" w:rsidRPr="009D771B" w:rsidRDefault="00E12F63" w:rsidP="005B7B6C">
            <w:pPr>
              <w:rPr>
                <w:rFonts w:ascii="Arial" w:hAnsi="Arial" w:cs="Arial"/>
                <w:sz w:val="24"/>
                <w:szCs w:val="24"/>
              </w:rPr>
            </w:pPr>
            <w:r>
              <w:rPr>
                <w:rFonts w:ascii="Arial" w:hAnsi="Arial" w:cs="Arial"/>
                <w:sz w:val="24"/>
                <w:szCs w:val="24"/>
              </w:rPr>
              <w:t xml:space="preserve">LEP Chair's nominee </w:t>
            </w:r>
          </w:p>
        </w:tc>
        <w:tc>
          <w:tcPr>
            <w:tcW w:w="2551" w:type="dxa"/>
          </w:tcPr>
          <w:p w:rsidR="00177F08" w:rsidRPr="009D771B" w:rsidRDefault="00E12F63" w:rsidP="005B7B6C">
            <w:pPr>
              <w:rPr>
                <w:rFonts w:ascii="Arial" w:hAnsi="Arial" w:cs="Arial"/>
                <w:sz w:val="24"/>
                <w:szCs w:val="24"/>
              </w:rPr>
            </w:pPr>
            <w:r w:rsidRPr="009D771B">
              <w:rPr>
                <w:rFonts w:ascii="Arial" w:hAnsi="Arial" w:cs="Arial"/>
                <w:sz w:val="24"/>
                <w:szCs w:val="24"/>
              </w:rPr>
              <w:t>Chair (Member)</w:t>
            </w:r>
          </w:p>
        </w:tc>
        <w:tc>
          <w:tcPr>
            <w:tcW w:w="2694" w:type="dxa"/>
          </w:tcPr>
          <w:p w:rsidR="00177F08" w:rsidRPr="009D771B" w:rsidRDefault="00E12F63" w:rsidP="005B7B6C">
            <w:pPr>
              <w:rPr>
                <w:rFonts w:ascii="Arial" w:hAnsi="Arial" w:cs="Arial"/>
                <w:sz w:val="24"/>
                <w:szCs w:val="24"/>
              </w:rPr>
            </w:pPr>
            <w:r>
              <w:rPr>
                <w:rFonts w:ascii="Arial" w:hAnsi="Arial" w:cs="Arial"/>
                <w:sz w:val="24"/>
                <w:szCs w:val="24"/>
              </w:rPr>
              <w:t>Member (acts as LEP Champion for Strategic Development on Stewardship Board)</w:t>
            </w:r>
          </w:p>
        </w:tc>
      </w:tr>
      <w:tr w:rsidR="00B41A32" w:rsidTr="005B7B6C">
        <w:trPr>
          <w:trHeight w:val="544"/>
        </w:trPr>
        <w:tc>
          <w:tcPr>
            <w:tcW w:w="2269" w:type="dxa"/>
          </w:tcPr>
          <w:p w:rsidR="00177F08" w:rsidRPr="009D771B" w:rsidRDefault="00E12F63" w:rsidP="005B7B6C">
            <w:pPr>
              <w:rPr>
                <w:rFonts w:ascii="Arial" w:hAnsi="Arial" w:cs="Arial"/>
                <w:sz w:val="24"/>
                <w:szCs w:val="24"/>
              </w:rPr>
            </w:pPr>
            <w:r>
              <w:rPr>
                <w:rFonts w:ascii="Arial" w:hAnsi="Arial" w:cs="Arial"/>
                <w:sz w:val="24"/>
                <w:szCs w:val="24"/>
              </w:rPr>
              <w:t>Mark Rawstron</w:t>
            </w:r>
          </w:p>
        </w:tc>
        <w:tc>
          <w:tcPr>
            <w:tcW w:w="2693" w:type="dxa"/>
          </w:tcPr>
          <w:p w:rsidR="00177F08" w:rsidRPr="009D771B" w:rsidRDefault="00E12F63" w:rsidP="005B7B6C">
            <w:pPr>
              <w:rPr>
                <w:rFonts w:ascii="Arial" w:hAnsi="Arial" w:cs="Arial"/>
                <w:sz w:val="24"/>
                <w:szCs w:val="24"/>
              </w:rPr>
            </w:pPr>
            <w:r w:rsidRPr="009D771B">
              <w:rPr>
                <w:rFonts w:ascii="Arial" w:hAnsi="Arial" w:cs="Arial"/>
                <w:sz w:val="24"/>
                <w:szCs w:val="24"/>
              </w:rPr>
              <w:t>LEP</w:t>
            </w:r>
            <w:r>
              <w:rPr>
                <w:rFonts w:ascii="Arial" w:hAnsi="Arial" w:cs="Arial"/>
                <w:sz w:val="24"/>
                <w:szCs w:val="24"/>
              </w:rPr>
              <w:t xml:space="preserve"> Vice Chair's nominee</w:t>
            </w:r>
          </w:p>
        </w:tc>
        <w:tc>
          <w:tcPr>
            <w:tcW w:w="2551" w:type="dxa"/>
          </w:tcPr>
          <w:p w:rsidR="00177F08" w:rsidRPr="009D771B" w:rsidRDefault="00E12F63" w:rsidP="005B7B6C">
            <w:pPr>
              <w:rPr>
                <w:rFonts w:ascii="Arial" w:hAnsi="Arial" w:cs="Arial"/>
                <w:sz w:val="24"/>
                <w:szCs w:val="24"/>
              </w:rPr>
            </w:pPr>
            <w:r w:rsidRPr="009D771B">
              <w:rPr>
                <w:rFonts w:ascii="Arial" w:hAnsi="Arial" w:cs="Arial"/>
                <w:sz w:val="24"/>
                <w:szCs w:val="24"/>
              </w:rPr>
              <w:t>Member</w:t>
            </w:r>
          </w:p>
        </w:tc>
        <w:tc>
          <w:tcPr>
            <w:tcW w:w="2694" w:type="dxa"/>
          </w:tcPr>
          <w:p w:rsidR="00177F08" w:rsidRPr="009D771B" w:rsidRDefault="00E12F63" w:rsidP="005B7B6C">
            <w:pPr>
              <w:rPr>
                <w:rFonts w:ascii="Arial" w:hAnsi="Arial" w:cs="Arial"/>
                <w:sz w:val="24"/>
                <w:szCs w:val="24"/>
              </w:rPr>
            </w:pPr>
            <w:r w:rsidRPr="009D771B">
              <w:rPr>
                <w:rFonts w:ascii="Arial" w:hAnsi="Arial" w:cs="Arial"/>
                <w:sz w:val="24"/>
                <w:szCs w:val="24"/>
              </w:rPr>
              <w:t>Observer</w:t>
            </w:r>
          </w:p>
        </w:tc>
      </w:tr>
      <w:tr w:rsidR="00B41A32" w:rsidTr="005B7B6C">
        <w:tc>
          <w:tcPr>
            <w:tcW w:w="2269" w:type="dxa"/>
          </w:tcPr>
          <w:p w:rsidR="00177F08" w:rsidRPr="009D771B" w:rsidRDefault="00E12F63" w:rsidP="00BC1AEF">
            <w:pPr>
              <w:rPr>
                <w:rFonts w:ascii="Arial" w:hAnsi="Arial" w:cs="Arial"/>
                <w:sz w:val="24"/>
                <w:szCs w:val="24"/>
              </w:rPr>
            </w:pPr>
            <w:r w:rsidRPr="009D771B">
              <w:rPr>
                <w:rFonts w:ascii="Arial" w:hAnsi="Arial" w:cs="Arial"/>
                <w:sz w:val="24"/>
                <w:szCs w:val="24"/>
              </w:rPr>
              <w:t xml:space="preserve">County Councillor </w:t>
            </w:r>
            <w:r>
              <w:rPr>
                <w:rFonts w:ascii="Arial" w:hAnsi="Arial" w:cs="Arial"/>
                <w:sz w:val="24"/>
                <w:szCs w:val="24"/>
              </w:rPr>
              <w:t>Geoff Driver CBE</w:t>
            </w:r>
          </w:p>
        </w:tc>
        <w:tc>
          <w:tcPr>
            <w:tcW w:w="2693" w:type="dxa"/>
          </w:tcPr>
          <w:p w:rsidR="00177F08" w:rsidRPr="009D771B" w:rsidRDefault="00E12F63" w:rsidP="005B7B6C">
            <w:pPr>
              <w:rPr>
                <w:rFonts w:ascii="Arial" w:hAnsi="Arial" w:cs="Arial"/>
                <w:sz w:val="24"/>
                <w:szCs w:val="24"/>
              </w:rPr>
            </w:pPr>
            <w:r w:rsidRPr="009D771B">
              <w:rPr>
                <w:rFonts w:ascii="Arial" w:hAnsi="Arial" w:cs="Arial"/>
                <w:sz w:val="24"/>
                <w:szCs w:val="24"/>
              </w:rPr>
              <w:t>Leader of Lancashire County Council</w:t>
            </w:r>
          </w:p>
        </w:tc>
        <w:tc>
          <w:tcPr>
            <w:tcW w:w="2551" w:type="dxa"/>
          </w:tcPr>
          <w:p w:rsidR="00177F08" w:rsidRPr="009D771B" w:rsidRDefault="00E12F63" w:rsidP="005B7B6C">
            <w:pPr>
              <w:rPr>
                <w:rFonts w:ascii="Arial" w:hAnsi="Arial" w:cs="Arial"/>
                <w:sz w:val="24"/>
                <w:szCs w:val="24"/>
              </w:rPr>
            </w:pPr>
            <w:r w:rsidRPr="009D771B">
              <w:rPr>
                <w:rFonts w:ascii="Arial" w:hAnsi="Arial" w:cs="Arial"/>
                <w:sz w:val="24"/>
                <w:szCs w:val="24"/>
              </w:rPr>
              <w:t>Member</w:t>
            </w:r>
          </w:p>
        </w:tc>
        <w:tc>
          <w:tcPr>
            <w:tcW w:w="2694" w:type="dxa"/>
          </w:tcPr>
          <w:p w:rsidR="00177F08" w:rsidRPr="009D771B" w:rsidRDefault="00E12F63" w:rsidP="005B7B6C">
            <w:pPr>
              <w:rPr>
                <w:rFonts w:ascii="Arial" w:hAnsi="Arial" w:cs="Arial"/>
                <w:sz w:val="24"/>
                <w:szCs w:val="24"/>
              </w:rPr>
            </w:pPr>
            <w:r w:rsidRPr="009D771B">
              <w:rPr>
                <w:rFonts w:ascii="Arial" w:hAnsi="Arial" w:cs="Arial"/>
                <w:sz w:val="24"/>
                <w:szCs w:val="24"/>
              </w:rPr>
              <w:t>Observer</w:t>
            </w:r>
          </w:p>
        </w:tc>
      </w:tr>
      <w:tr w:rsidR="00B41A32" w:rsidTr="005B7B6C">
        <w:tc>
          <w:tcPr>
            <w:tcW w:w="2269" w:type="dxa"/>
          </w:tcPr>
          <w:p w:rsidR="00177F08" w:rsidRPr="009D771B" w:rsidRDefault="00E12F63" w:rsidP="00BC1AEF">
            <w:pPr>
              <w:rPr>
                <w:rFonts w:ascii="Arial" w:hAnsi="Arial" w:cs="Arial"/>
                <w:sz w:val="24"/>
                <w:szCs w:val="24"/>
              </w:rPr>
            </w:pPr>
            <w:r w:rsidRPr="009D771B">
              <w:rPr>
                <w:rFonts w:ascii="Arial" w:hAnsi="Arial" w:cs="Arial"/>
                <w:sz w:val="24"/>
                <w:szCs w:val="24"/>
              </w:rPr>
              <w:t xml:space="preserve">Councillor </w:t>
            </w:r>
            <w:r>
              <w:rPr>
                <w:rFonts w:ascii="Arial" w:hAnsi="Arial" w:cs="Arial"/>
                <w:sz w:val="24"/>
                <w:szCs w:val="24"/>
              </w:rPr>
              <w:t>Peter Mullineaux</w:t>
            </w:r>
          </w:p>
        </w:tc>
        <w:tc>
          <w:tcPr>
            <w:tcW w:w="2693" w:type="dxa"/>
          </w:tcPr>
          <w:p w:rsidR="00177F08" w:rsidRPr="009D771B" w:rsidRDefault="00E12F63" w:rsidP="005B7B6C">
            <w:pPr>
              <w:rPr>
                <w:rFonts w:ascii="Arial" w:hAnsi="Arial" w:cs="Arial"/>
                <w:sz w:val="24"/>
                <w:szCs w:val="24"/>
              </w:rPr>
            </w:pPr>
            <w:r w:rsidRPr="009D771B">
              <w:rPr>
                <w:rFonts w:ascii="Arial" w:hAnsi="Arial" w:cs="Arial"/>
                <w:sz w:val="24"/>
                <w:szCs w:val="24"/>
              </w:rPr>
              <w:t>Leader of South Ribble Borough Council</w:t>
            </w:r>
          </w:p>
        </w:tc>
        <w:tc>
          <w:tcPr>
            <w:tcW w:w="2551" w:type="dxa"/>
          </w:tcPr>
          <w:p w:rsidR="00177F08" w:rsidRPr="009D771B" w:rsidRDefault="00E12F63" w:rsidP="005B7B6C">
            <w:pPr>
              <w:rPr>
                <w:rFonts w:ascii="Arial" w:hAnsi="Arial" w:cs="Arial"/>
                <w:sz w:val="24"/>
                <w:szCs w:val="24"/>
              </w:rPr>
            </w:pPr>
            <w:r w:rsidRPr="009D771B">
              <w:rPr>
                <w:rFonts w:ascii="Arial" w:hAnsi="Arial" w:cs="Arial"/>
                <w:sz w:val="24"/>
                <w:szCs w:val="24"/>
              </w:rPr>
              <w:t>Member</w:t>
            </w:r>
          </w:p>
        </w:tc>
        <w:tc>
          <w:tcPr>
            <w:tcW w:w="2694" w:type="dxa"/>
          </w:tcPr>
          <w:p w:rsidR="00177F08" w:rsidRPr="009D771B" w:rsidRDefault="00E12F63" w:rsidP="005B7B6C">
            <w:pPr>
              <w:rPr>
                <w:rFonts w:ascii="Arial" w:hAnsi="Arial" w:cs="Arial"/>
                <w:sz w:val="24"/>
                <w:szCs w:val="24"/>
              </w:rPr>
            </w:pPr>
            <w:r w:rsidRPr="009D771B">
              <w:rPr>
                <w:rFonts w:ascii="Arial" w:hAnsi="Arial" w:cs="Arial"/>
                <w:sz w:val="24"/>
                <w:szCs w:val="24"/>
              </w:rPr>
              <w:t>Observer</w:t>
            </w:r>
          </w:p>
        </w:tc>
      </w:tr>
      <w:tr w:rsidR="00B41A32" w:rsidTr="005B7B6C">
        <w:tc>
          <w:tcPr>
            <w:tcW w:w="2269" w:type="dxa"/>
          </w:tcPr>
          <w:p w:rsidR="00177F08" w:rsidRPr="009D771B" w:rsidRDefault="00E12F63" w:rsidP="005B7B6C">
            <w:pPr>
              <w:rPr>
                <w:rFonts w:ascii="Arial" w:hAnsi="Arial" w:cs="Arial"/>
                <w:sz w:val="24"/>
                <w:szCs w:val="24"/>
              </w:rPr>
            </w:pPr>
            <w:r w:rsidRPr="009D771B">
              <w:rPr>
                <w:rFonts w:ascii="Arial" w:hAnsi="Arial" w:cs="Arial"/>
                <w:sz w:val="24"/>
                <w:szCs w:val="24"/>
              </w:rPr>
              <w:t>Councillor Peter Rankin</w:t>
            </w:r>
          </w:p>
        </w:tc>
        <w:tc>
          <w:tcPr>
            <w:tcW w:w="2693" w:type="dxa"/>
          </w:tcPr>
          <w:p w:rsidR="00177F08" w:rsidRPr="009D771B" w:rsidRDefault="00E12F63" w:rsidP="005B7B6C">
            <w:pPr>
              <w:rPr>
                <w:rFonts w:ascii="Arial" w:hAnsi="Arial" w:cs="Arial"/>
                <w:sz w:val="24"/>
                <w:szCs w:val="24"/>
              </w:rPr>
            </w:pPr>
            <w:r w:rsidRPr="009D771B">
              <w:rPr>
                <w:rFonts w:ascii="Arial" w:hAnsi="Arial" w:cs="Arial"/>
                <w:sz w:val="24"/>
                <w:szCs w:val="24"/>
              </w:rPr>
              <w:t>Leader of Preston City Council</w:t>
            </w:r>
          </w:p>
        </w:tc>
        <w:tc>
          <w:tcPr>
            <w:tcW w:w="2551" w:type="dxa"/>
          </w:tcPr>
          <w:p w:rsidR="00177F08" w:rsidRPr="009D771B" w:rsidRDefault="00E12F63" w:rsidP="005B7B6C">
            <w:pPr>
              <w:rPr>
                <w:rFonts w:ascii="Arial" w:hAnsi="Arial" w:cs="Arial"/>
                <w:sz w:val="24"/>
                <w:szCs w:val="24"/>
              </w:rPr>
            </w:pPr>
            <w:r w:rsidRPr="009D771B">
              <w:rPr>
                <w:rFonts w:ascii="Arial" w:hAnsi="Arial" w:cs="Arial"/>
                <w:sz w:val="24"/>
                <w:szCs w:val="24"/>
              </w:rPr>
              <w:t>Member</w:t>
            </w:r>
          </w:p>
        </w:tc>
        <w:tc>
          <w:tcPr>
            <w:tcW w:w="2694" w:type="dxa"/>
          </w:tcPr>
          <w:p w:rsidR="00177F08" w:rsidRPr="009D771B" w:rsidRDefault="00E12F63" w:rsidP="005B7B6C">
            <w:pPr>
              <w:rPr>
                <w:rFonts w:ascii="Arial" w:hAnsi="Arial" w:cs="Arial"/>
                <w:sz w:val="24"/>
                <w:szCs w:val="24"/>
              </w:rPr>
            </w:pPr>
            <w:r w:rsidRPr="009D771B">
              <w:rPr>
                <w:rFonts w:ascii="Arial" w:hAnsi="Arial" w:cs="Arial"/>
                <w:sz w:val="24"/>
                <w:szCs w:val="24"/>
              </w:rPr>
              <w:t>Observer</w:t>
            </w:r>
          </w:p>
        </w:tc>
      </w:tr>
      <w:tr w:rsidR="00B41A32" w:rsidTr="005B7B6C">
        <w:tc>
          <w:tcPr>
            <w:tcW w:w="2269" w:type="dxa"/>
          </w:tcPr>
          <w:p w:rsidR="00177F08" w:rsidRPr="009D771B" w:rsidRDefault="00E12F63" w:rsidP="005B7B6C">
            <w:pPr>
              <w:rPr>
                <w:rFonts w:ascii="Arial" w:hAnsi="Arial" w:cs="Arial"/>
                <w:sz w:val="24"/>
                <w:szCs w:val="24"/>
              </w:rPr>
            </w:pPr>
            <w:r>
              <w:rPr>
                <w:rFonts w:ascii="Arial" w:hAnsi="Arial" w:cs="Arial"/>
                <w:sz w:val="24"/>
                <w:szCs w:val="24"/>
              </w:rPr>
              <w:t>Jim Carter (Dual role on Executive)</w:t>
            </w:r>
          </w:p>
        </w:tc>
        <w:tc>
          <w:tcPr>
            <w:tcW w:w="2693" w:type="dxa"/>
          </w:tcPr>
          <w:p w:rsidR="00177F08" w:rsidRPr="009D771B" w:rsidRDefault="00E12F63" w:rsidP="005B7B6C">
            <w:pPr>
              <w:rPr>
                <w:rFonts w:ascii="Arial" w:hAnsi="Arial" w:cs="Arial"/>
                <w:sz w:val="24"/>
                <w:szCs w:val="24"/>
              </w:rPr>
            </w:pPr>
            <w:r w:rsidRPr="009D771B">
              <w:rPr>
                <w:rFonts w:ascii="Arial" w:hAnsi="Arial" w:cs="Arial"/>
                <w:sz w:val="24"/>
                <w:szCs w:val="24"/>
              </w:rPr>
              <w:t>LEP's Champion for Strategic Development</w:t>
            </w:r>
          </w:p>
        </w:tc>
        <w:tc>
          <w:tcPr>
            <w:tcW w:w="2551" w:type="dxa"/>
          </w:tcPr>
          <w:p w:rsidR="00177F08" w:rsidRPr="009D771B" w:rsidRDefault="00E12F63" w:rsidP="005B7B6C">
            <w:pPr>
              <w:rPr>
                <w:rFonts w:ascii="Arial" w:hAnsi="Arial" w:cs="Arial"/>
                <w:sz w:val="24"/>
                <w:szCs w:val="24"/>
              </w:rPr>
            </w:pPr>
            <w:r w:rsidRPr="009D771B">
              <w:rPr>
                <w:rFonts w:ascii="Arial" w:hAnsi="Arial" w:cs="Arial"/>
                <w:sz w:val="24"/>
                <w:szCs w:val="24"/>
              </w:rPr>
              <w:t>Member</w:t>
            </w:r>
          </w:p>
        </w:tc>
        <w:tc>
          <w:tcPr>
            <w:tcW w:w="2694" w:type="dxa"/>
          </w:tcPr>
          <w:p w:rsidR="00177F08" w:rsidRPr="009D771B" w:rsidRDefault="00E12F63" w:rsidP="005B7B6C">
            <w:pPr>
              <w:rPr>
                <w:rFonts w:ascii="Arial" w:hAnsi="Arial" w:cs="Arial"/>
                <w:sz w:val="24"/>
                <w:szCs w:val="24"/>
              </w:rPr>
            </w:pPr>
            <w:r w:rsidRPr="009D771B">
              <w:rPr>
                <w:rFonts w:ascii="Arial" w:hAnsi="Arial" w:cs="Arial"/>
                <w:sz w:val="24"/>
                <w:szCs w:val="24"/>
              </w:rPr>
              <w:t>Member</w:t>
            </w:r>
          </w:p>
        </w:tc>
      </w:tr>
      <w:tr w:rsidR="00B41A32" w:rsidTr="005B7B6C">
        <w:tc>
          <w:tcPr>
            <w:tcW w:w="2269" w:type="dxa"/>
          </w:tcPr>
          <w:p w:rsidR="00177F08" w:rsidRPr="009D771B" w:rsidRDefault="00E12F63" w:rsidP="005B7B6C">
            <w:pPr>
              <w:rPr>
                <w:rFonts w:ascii="Arial" w:hAnsi="Arial" w:cs="Arial"/>
                <w:sz w:val="24"/>
                <w:szCs w:val="24"/>
              </w:rPr>
            </w:pPr>
            <w:r>
              <w:rPr>
                <w:rFonts w:ascii="Arial" w:hAnsi="Arial" w:cs="Arial"/>
                <w:sz w:val="24"/>
                <w:szCs w:val="24"/>
              </w:rPr>
              <w:t>Karl Tupling</w:t>
            </w:r>
          </w:p>
        </w:tc>
        <w:tc>
          <w:tcPr>
            <w:tcW w:w="2693" w:type="dxa"/>
          </w:tcPr>
          <w:p w:rsidR="00177F08" w:rsidRPr="009D771B" w:rsidRDefault="00E12F63" w:rsidP="005B7B6C">
            <w:pPr>
              <w:rPr>
                <w:rFonts w:ascii="Arial" w:hAnsi="Arial" w:cs="Arial"/>
                <w:sz w:val="24"/>
                <w:szCs w:val="24"/>
              </w:rPr>
            </w:pPr>
            <w:r w:rsidRPr="009D771B">
              <w:rPr>
                <w:rFonts w:ascii="Arial" w:hAnsi="Arial" w:cs="Arial"/>
                <w:sz w:val="24"/>
                <w:szCs w:val="24"/>
              </w:rPr>
              <w:t>The North West Executive Director of the HCA</w:t>
            </w:r>
          </w:p>
        </w:tc>
        <w:tc>
          <w:tcPr>
            <w:tcW w:w="2551" w:type="dxa"/>
          </w:tcPr>
          <w:p w:rsidR="00177F08" w:rsidRPr="009D771B" w:rsidRDefault="00E12F63" w:rsidP="005B7B6C">
            <w:pPr>
              <w:rPr>
                <w:rFonts w:ascii="Arial" w:hAnsi="Arial" w:cs="Arial"/>
                <w:sz w:val="24"/>
                <w:szCs w:val="24"/>
              </w:rPr>
            </w:pPr>
            <w:r w:rsidRPr="009D771B">
              <w:rPr>
                <w:rFonts w:ascii="Arial" w:hAnsi="Arial" w:cs="Arial"/>
                <w:sz w:val="24"/>
                <w:szCs w:val="24"/>
              </w:rPr>
              <w:t>Observer</w:t>
            </w:r>
          </w:p>
        </w:tc>
        <w:tc>
          <w:tcPr>
            <w:tcW w:w="2694" w:type="dxa"/>
          </w:tcPr>
          <w:p w:rsidR="00177F08" w:rsidRPr="009D771B" w:rsidRDefault="00E12F63" w:rsidP="005B7B6C">
            <w:pPr>
              <w:rPr>
                <w:rFonts w:ascii="Arial" w:hAnsi="Arial" w:cs="Arial"/>
                <w:sz w:val="24"/>
                <w:szCs w:val="24"/>
              </w:rPr>
            </w:pPr>
            <w:r w:rsidRPr="009D771B">
              <w:rPr>
                <w:rFonts w:ascii="Arial" w:hAnsi="Arial" w:cs="Arial"/>
                <w:sz w:val="24"/>
                <w:szCs w:val="24"/>
              </w:rPr>
              <w:t>Chair (Member)</w:t>
            </w:r>
          </w:p>
        </w:tc>
      </w:tr>
      <w:tr w:rsidR="00B41A32" w:rsidTr="005B7B6C">
        <w:tc>
          <w:tcPr>
            <w:tcW w:w="2269" w:type="dxa"/>
          </w:tcPr>
          <w:p w:rsidR="00177F08" w:rsidRPr="009D771B" w:rsidRDefault="00E12F63" w:rsidP="005B7B6C">
            <w:pPr>
              <w:rPr>
                <w:rFonts w:ascii="Arial" w:hAnsi="Arial" w:cs="Arial"/>
                <w:sz w:val="24"/>
                <w:szCs w:val="24"/>
              </w:rPr>
            </w:pPr>
            <w:r w:rsidRPr="009D771B">
              <w:rPr>
                <w:rFonts w:ascii="Arial" w:hAnsi="Arial" w:cs="Arial"/>
                <w:sz w:val="24"/>
                <w:szCs w:val="24"/>
              </w:rPr>
              <w:t>Jo Turton</w:t>
            </w:r>
          </w:p>
        </w:tc>
        <w:tc>
          <w:tcPr>
            <w:tcW w:w="2693" w:type="dxa"/>
          </w:tcPr>
          <w:p w:rsidR="00177F08" w:rsidRPr="009D771B" w:rsidRDefault="00E12F63" w:rsidP="005B7B6C">
            <w:pPr>
              <w:rPr>
                <w:rFonts w:ascii="Arial" w:hAnsi="Arial" w:cs="Arial"/>
                <w:sz w:val="24"/>
                <w:szCs w:val="24"/>
              </w:rPr>
            </w:pPr>
            <w:r w:rsidRPr="009D771B">
              <w:rPr>
                <w:rFonts w:ascii="Arial" w:hAnsi="Arial" w:cs="Arial"/>
                <w:sz w:val="24"/>
                <w:szCs w:val="24"/>
              </w:rPr>
              <w:t>The Chief Executive of Lancashire County Council</w:t>
            </w:r>
          </w:p>
        </w:tc>
        <w:tc>
          <w:tcPr>
            <w:tcW w:w="2551" w:type="dxa"/>
          </w:tcPr>
          <w:p w:rsidR="00177F08" w:rsidRPr="009D771B" w:rsidRDefault="00E12F63" w:rsidP="005B7B6C">
            <w:pPr>
              <w:rPr>
                <w:rFonts w:ascii="Arial" w:hAnsi="Arial" w:cs="Arial"/>
                <w:sz w:val="24"/>
                <w:szCs w:val="24"/>
              </w:rPr>
            </w:pPr>
            <w:r w:rsidRPr="009D771B">
              <w:rPr>
                <w:rFonts w:ascii="Arial" w:hAnsi="Arial" w:cs="Arial"/>
                <w:sz w:val="24"/>
                <w:szCs w:val="24"/>
              </w:rPr>
              <w:t>Observer</w:t>
            </w:r>
          </w:p>
        </w:tc>
        <w:tc>
          <w:tcPr>
            <w:tcW w:w="2694" w:type="dxa"/>
          </w:tcPr>
          <w:p w:rsidR="00177F08" w:rsidRPr="009D771B" w:rsidRDefault="00E12F63" w:rsidP="005B7B6C">
            <w:pPr>
              <w:rPr>
                <w:rFonts w:ascii="Arial" w:hAnsi="Arial" w:cs="Arial"/>
                <w:sz w:val="24"/>
                <w:szCs w:val="24"/>
              </w:rPr>
            </w:pPr>
            <w:r w:rsidRPr="009D771B">
              <w:rPr>
                <w:rFonts w:ascii="Arial" w:hAnsi="Arial" w:cs="Arial"/>
                <w:sz w:val="24"/>
                <w:szCs w:val="24"/>
              </w:rPr>
              <w:t>Member</w:t>
            </w:r>
          </w:p>
        </w:tc>
      </w:tr>
      <w:tr w:rsidR="00B41A32" w:rsidTr="005B7B6C">
        <w:tc>
          <w:tcPr>
            <w:tcW w:w="2269" w:type="dxa"/>
          </w:tcPr>
          <w:p w:rsidR="00177F08" w:rsidRPr="009D771B" w:rsidRDefault="00E12F63" w:rsidP="005B7B6C">
            <w:pPr>
              <w:rPr>
                <w:rFonts w:ascii="Arial" w:hAnsi="Arial" w:cs="Arial"/>
                <w:sz w:val="24"/>
                <w:szCs w:val="24"/>
              </w:rPr>
            </w:pPr>
            <w:r>
              <w:rPr>
                <w:rFonts w:ascii="Arial" w:hAnsi="Arial" w:cs="Arial"/>
                <w:sz w:val="24"/>
                <w:szCs w:val="24"/>
              </w:rPr>
              <w:t>Heather McManus</w:t>
            </w:r>
          </w:p>
        </w:tc>
        <w:tc>
          <w:tcPr>
            <w:tcW w:w="2693" w:type="dxa"/>
          </w:tcPr>
          <w:p w:rsidR="00177F08" w:rsidRPr="009D771B" w:rsidRDefault="00E12F63" w:rsidP="005B7B6C">
            <w:pPr>
              <w:rPr>
                <w:rFonts w:ascii="Arial" w:hAnsi="Arial" w:cs="Arial"/>
                <w:sz w:val="24"/>
                <w:szCs w:val="24"/>
              </w:rPr>
            </w:pPr>
            <w:r w:rsidRPr="009D771B">
              <w:rPr>
                <w:rFonts w:ascii="Arial" w:hAnsi="Arial" w:cs="Arial"/>
                <w:sz w:val="24"/>
                <w:szCs w:val="24"/>
              </w:rPr>
              <w:t>The Chief Executive of South Ribble Borough Council</w:t>
            </w:r>
          </w:p>
        </w:tc>
        <w:tc>
          <w:tcPr>
            <w:tcW w:w="2551" w:type="dxa"/>
          </w:tcPr>
          <w:p w:rsidR="00177F08" w:rsidRPr="009D771B" w:rsidRDefault="00E12F63" w:rsidP="005B7B6C">
            <w:pPr>
              <w:rPr>
                <w:rFonts w:ascii="Arial" w:hAnsi="Arial" w:cs="Arial"/>
                <w:sz w:val="24"/>
                <w:szCs w:val="24"/>
              </w:rPr>
            </w:pPr>
            <w:r w:rsidRPr="009D771B">
              <w:rPr>
                <w:rFonts w:ascii="Arial" w:hAnsi="Arial" w:cs="Arial"/>
                <w:sz w:val="24"/>
                <w:szCs w:val="24"/>
              </w:rPr>
              <w:t>Observer</w:t>
            </w:r>
          </w:p>
        </w:tc>
        <w:tc>
          <w:tcPr>
            <w:tcW w:w="2694" w:type="dxa"/>
          </w:tcPr>
          <w:p w:rsidR="00177F08" w:rsidRPr="009D771B" w:rsidRDefault="00E12F63" w:rsidP="005B7B6C">
            <w:pPr>
              <w:rPr>
                <w:rFonts w:ascii="Arial" w:hAnsi="Arial" w:cs="Arial"/>
                <w:sz w:val="24"/>
                <w:szCs w:val="24"/>
              </w:rPr>
            </w:pPr>
            <w:r w:rsidRPr="009D771B">
              <w:rPr>
                <w:rFonts w:ascii="Arial" w:hAnsi="Arial" w:cs="Arial"/>
                <w:sz w:val="24"/>
                <w:szCs w:val="24"/>
              </w:rPr>
              <w:t>Member</w:t>
            </w:r>
          </w:p>
        </w:tc>
      </w:tr>
      <w:tr w:rsidR="00B41A32" w:rsidTr="005B7B6C">
        <w:tc>
          <w:tcPr>
            <w:tcW w:w="2269" w:type="dxa"/>
          </w:tcPr>
          <w:p w:rsidR="00177F08" w:rsidRPr="009D771B" w:rsidRDefault="00E12F63" w:rsidP="005B7B6C">
            <w:pPr>
              <w:rPr>
                <w:rFonts w:ascii="Arial" w:hAnsi="Arial" w:cs="Arial"/>
                <w:sz w:val="24"/>
                <w:szCs w:val="24"/>
              </w:rPr>
            </w:pPr>
            <w:r w:rsidRPr="009D771B">
              <w:rPr>
                <w:rFonts w:ascii="Arial" w:hAnsi="Arial" w:cs="Arial"/>
                <w:sz w:val="24"/>
                <w:szCs w:val="24"/>
              </w:rPr>
              <w:t>Lorraine Norris</w:t>
            </w:r>
          </w:p>
        </w:tc>
        <w:tc>
          <w:tcPr>
            <w:tcW w:w="2693" w:type="dxa"/>
          </w:tcPr>
          <w:p w:rsidR="00177F08" w:rsidRPr="009D771B" w:rsidRDefault="00E12F63" w:rsidP="005B7B6C">
            <w:pPr>
              <w:rPr>
                <w:rFonts w:ascii="Arial" w:hAnsi="Arial" w:cs="Arial"/>
                <w:sz w:val="24"/>
                <w:szCs w:val="24"/>
              </w:rPr>
            </w:pPr>
            <w:r w:rsidRPr="009D771B">
              <w:rPr>
                <w:rFonts w:ascii="Arial" w:hAnsi="Arial" w:cs="Arial"/>
                <w:sz w:val="24"/>
                <w:szCs w:val="24"/>
              </w:rPr>
              <w:t>The Chief Executive of Preston City Council</w:t>
            </w:r>
          </w:p>
        </w:tc>
        <w:tc>
          <w:tcPr>
            <w:tcW w:w="2551" w:type="dxa"/>
          </w:tcPr>
          <w:p w:rsidR="00177F08" w:rsidRPr="009D771B" w:rsidRDefault="00E12F63" w:rsidP="005B7B6C">
            <w:pPr>
              <w:rPr>
                <w:rFonts w:ascii="Arial" w:hAnsi="Arial" w:cs="Arial"/>
                <w:sz w:val="24"/>
                <w:szCs w:val="24"/>
              </w:rPr>
            </w:pPr>
            <w:r w:rsidRPr="009D771B">
              <w:rPr>
                <w:rFonts w:ascii="Arial" w:hAnsi="Arial" w:cs="Arial"/>
                <w:sz w:val="24"/>
                <w:szCs w:val="24"/>
              </w:rPr>
              <w:t>Observer</w:t>
            </w:r>
          </w:p>
        </w:tc>
        <w:tc>
          <w:tcPr>
            <w:tcW w:w="2694" w:type="dxa"/>
          </w:tcPr>
          <w:p w:rsidR="00177F08" w:rsidRPr="009D771B" w:rsidRDefault="00E12F63" w:rsidP="005B7B6C">
            <w:pPr>
              <w:rPr>
                <w:rFonts w:ascii="Arial" w:hAnsi="Arial" w:cs="Arial"/>
                <w:sz w:val="24"/>
                <w:szCs w:val="24"/>
              </w:rPr>
            </w:pPr>
            <w:r w:rsidRPr="009D771B">
              <w:rPr>
                <w:rFonts w:ascii="Arial" w:hAnsi="Arial" w:cs="Arial"/>
                <w:sz w:val="24"/>
                <w:szCs w:val="24"/>
              </w:rPr>
              <w:t>Member</w:t>
            </w:r>
          </w:p>
        </w:tc>
      </w:tr>
    </w:tbl>
    <w:p w:rsidR="00177F08" w:rsidRDefault="00D312C5" w:rsidP="00177F08">
      <w:pPr>
        <w:spacing w:after="0" w:line="240" w:lineRule="auto"/>
        <w:rPr>
          <w:rFonts w:ascii="Arial" w:hAnsi="Arial" w:cs="Arial"/>
          <w:b/>
          <w:sz w:val="24"/>
          <w:szCs w:val="24"/>
        </w:rPr>
      </w:pPr>
    </w:p>
    <w:p w:rsidR="00177F08" w:rsidRDefault="00D312C5" w:rsidP="00177F08">
      <w:pPr>
        <w:spacing w:after="0" w:line="240" w:lineRule="auto"/>
        <w:rPr>
          <w:rFonts w:ascii="Arial" w:hAnsi="Arial" w:cs="Arial"/>
          <w:b/>
          <w:sz w:val="24"/>
          <w:szCs w:val="24"/>
        </w:rPr>
      </w:pPr>
    </w:p>
    <w:p w:rsidR="00177F08" w:rsidRPr="0077564F" w:rsidRDefault="00D312C5" w:rsidP="00177F08">
      <w:pPr>
        <w:spacing w:after="0" w:line="240" w:lineRule="auto"/>
        <w:rPr>
          <w:rFonts w:ascii="Arial" w:hAnsi="Arial" w:cs="Arial"/>
          <w:b/>
          <w:sz w:val="24"/>
          <w:szCs w:val="24"/>
        </w:rPr>
      </w:pPr>
    </w:p>
    <w:p w:rsidR="00054E0A" w:rsidRPr="009D435E" w:rsidRDefault="00D312C5" w:rsidP="00D3134F">
      <w:pPr>
        <w:pStyle w:val="NoSpacing"/>
        <w:jc w:val="both"/>
        <w:rPr>
          <w:rFonts w:cs="Arial"/>
          <w:szCs w:val="24"/>
        </w:rPr>
      </w:pPr>
    </w:p>
    <w:sectPr w:rsidR="00054E0A"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9D7" w:rsidRDefault="00E12F63">
      <w:pPr>
        <w:spacing w:after="0" w:line="240" w:lineRule="auto"/>
      </w:pPr>
      <w:r>
        <w:separator/>
      </w:r>
    </w:p>
  </w:endnote>
  <w:endnote w:type="continuationSeparator" w:id="0">
    <w:p w:rsidR="006A09D7" w:rsidRDefault="00E1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D312C5" w:rsidP="00440F6A">
    <w:pPr>
      <w:pStyle w:val="Footer"/>
    </w:pPr>
    <w:bookmarkStart w:id="1" w:name="aliashAdvancedFooterprot1FooterEvenPages"/>
  </w:p>
  <w:bookmarkEnd w:id="1"/>
  <w:p w:rsidR="006A1583" w:rsidRDefault="00D31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D312C5" w:rsidP="00440F6A">
    <w:pPr>
      <w:pStyle w:val="Footer"/>
    </w:pPr>
    <w:bookmarkStart w:id="2" w:name="aliashAdvancedFooterprotec1FooterPrimary"/>
  </w:p>
  <w:bookmarkEnd w:id="2"/>
  <w:p w:rsidR="006A1583" w:rsidRDefault="00D312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D312C5" w:rsidP="00440F6A">
    <w:pPr>
      <w:pStyle w:val="Footer"/>
    </w:pPr>
    <w:bookmarkStart w:id="3" w:name="aliashAdvancedFooterprot1FooterFirstPage"/>
  </w:p>
  <w:bookmarkEnd w:id="3"/>
  <w:p w:rsidR="006A1583" w:rsidRDefault="00D31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9D7" w:rsidRDefault="00E12F63">
      <w:pPr>
        <w:spacing w:after="0" w:line="240" w:lineRule="auto"/>
      </w:pPr>
      <w:r>
        <w:separator/>
      </w:r>
    </w:p>
  </w:footnote>
  <w:footnote w:type="continuationSeparator" w:id="0">
    <w:p w:rsidR="006A09D7" w:rsidRDefault="00E12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E12F63"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E0BAC130">
      <w:start w:val="1"/>
      <w:numFmt w:val="bullet"/>
      <w:lvlText w:val=""/>
      <w:lvlJc w:val="left"/>
      <w:pPr>
        <w:ind w:left="720" w:hanging="360"/>
      </w:pPr>
      <w:rPr>
        <w:rFonts w:ascii="Symbol" w:hAnsi="Symbol" w:hint="default"/>
      </w:rPr>
    </w:lvl>
    <w:lvl w:ilvl="1" w:tplc="CD941FEC" w:tentative="1">
      <w:start w:val="1"/>
      <w:numFmt w:val="bullet"/>
      <w:lvlText w:val="o"/>
      <w:lvlJc w:val="left"/>
      <w:pPr>
        <w:ind w:left="1440" w:hanging="360"/>
      </w:pPr>
      <w:rPr>
        <w:rFonts w:ascii="Courier New" w:hAnsi="Courier New" w:cs="Courier New" w:hint="default"/>
      </w:rPr>
    </w:lvl>
    <w:lvl w:ilvl="2" w:tplc="EBDE2A10" w:tentative="1">
      <w:start w:val="1"/>
      <w:numFmt w:val="bullet"/>
      <w:lvlText w:val=""/>
      <w:lvlJc w:val="left"/>
      <w:pPr>
        <w:ind w:left="2160" w:hanging="360"/>
      </w:pPr>
      <w:rPr>
        <w:rFonts w:ascii="Wingdings" w:hAnsi="Wingdings" w:hint="default"/>
      </w:rPr>
    </w:lvl>
    <w:lvl w:ilvl="3" w:tplc="11D67B98" w:tentative="1">
      <w:start w:val="1"/>
      <w:numFmt w:val="bullet"/>
      <w:lvlText w:val=""/>
      <w:lvlJc w:val="left"/>
      <w:pPr>
        <w:ind w:left="2880" w:hanging="360"/>
      </w:pPr>
      <w:rPr>
        <w:rFonts w:ascii="Symbol" w:hAnsi="Symbol" w:hint="default"/>
      </w:rPr>
    </w:lvl>
    <w:lvl w:ilvl="4" w:tplc="D2603908" w:tentative="1">
      <w:start w:val="1"/>
      <w:numFmt w:val="bullet"/>
      <w:lvlText w:val="o"/>
      <w:lvlJc w:val="left"/>
      <w:pPr>
        <w:ind w:left="3600" w:hanging="360"/>
      </w:pPr>
      <w:rPr>
        <w:rFonts w:ascii="Courier New" w:hAnsi="Courier New" w:cs="Courier New" w:hint="default"/>
      </w:rPr>
    </w:lvl>
    <w:lvl w:ilvl="5" w:tplc="72AE12CC" w:tentative="1">
      <w:start w:val="1"/>
      <w:numFmt w:val="bullet"/>
      <w:lvlText w:val=""/>
      <w:lvlJc w:val="left"/>
      <w:pPr>
        <w:ind w:left="4320" w:hanging="360"/>
      </w:pPr>
      <w:rPr>
        <w:rFonts w:ascii="Wingdings" w:hAnsi="Wingdings" w:hint="default"/>
      </w:rPr>
    </w:lvl>
    <w:lvl w:ilvl="6" w:tplc="825C62F2" w:tentative="1">
      <w:start w:val="1"/>
      <w:numFmt w:val="bullet"/>
      <w:lvlText w:val=""/>
      <w:lvlJc w:val="left"/>
      <w:pPr>
        <w:ind w:left="5040" w:hanging="360"/>
      </w:pPr>
      <w:rPr>
        <w:rFonts w:ascii="Symbol" w:hAnsi="Symbol" w:hint="default"/>
      </w:rPr>
    </w:lvl>
    <w:lvl w:ilvl="7" w:tplc="43B87B0C" w:tentative="1">
      <w:start w:val="1"/>
      <w:numFmt w:val="bullet"/>
      <w:lvlText w:val="o"/>
      <w:lvlJc w:val="left"/>
      <w:pPr>
        <w:ind w:left="5760" w:hanging="360"/>
      </w:pPr>
      <w:rPr>
        <w:rFonts w:ascii="Courier New" w:hAnsi="Courier New" w:cs="Courier New" w:hint="default"/>
      </w:rPr>
    </w:lvl>
    <w:lvl w:ilvl="8" w:tplc="E2404BC2"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25243E26">
      <w:start w:val="1"/>
      <w:numFmt w:val="bullet"/>
      <w:lvlText w:val=""/>
      <w:lvlJc w:val="left"/>
      <w:pPr>
        <w:ind w:left="720" w:hanging="360"/>
      </w:pPr>
      <w:rPr>
        <w:rFonts w:ascii="Symbol" w:hAnsi="Symbol" w:hint="default"/>
      </w:rPr>
    </w:lvl>
    <w:lvl w:ilvl="1" w:tplc="9AC4C1CE" w:tentative="1">
      <w:start w:val="1"/>
      <w:numFmt w:val="bullet"/>
      <w:lvlText w:val="o"/>
      <w:lvlJc w:val="left"/>
      <w:pPr>
        <w:ind w:left="1440" w:hanging="360"/>
      </w:pPr>
      <w:rPr>
        <w:rFonts w:ascii="Courier New" w:hAnsi="Courier New" w:cs="Courier New" w:hint="default"/>
      </w:rPr>
    </w:lvl>
    <w:lvl w:ilvl="2" w:tplc="9BEE972A" w:tentative="1">
      <w:start w:val="1"/>
      <w:numFmt w:val="bullet"/>
      <w:lvlText w:val=""/>
      <w:lvlJc w:val="left"/>
      <w:pPr>
        <w:ind w:left="2160" w:hanging="360"/>
      </w:pPr>
      <w:rPr>
        <w:rFonts w:ascii="Wingdings" w:hAnsi="Wingdings" w:hint="default"/>
      </w:rPr>
    </w:lvl>
    <w:lvl w:ilvl="3" w:tplc="B8B4665C" w:tentative="1">
      <w:start w:val="1"/>
      <w:numFmt w:val="bullet"/>
      <w:lvlText w:val=""/>
      <w:lvlJc w:val="left"/>
      <w:pPr>
        <w:ind w:left="2880" w:hanging="360"/>
      </w:pPr>
      <w:rPr>
        <w:rFonts w:ascii="Symbol" w:hAnsi="Symbol" w:hint="default"/>
      </w:rPr>
    </w:lvl>
    <w:lvl w:ilvl="4" w:tplc="312015C0" w:tentative="1">
      <w:start w:val="1"/>
      <w:numFmt w:val="bullet"/>
      <w:lvlText w:val="o"/>
      <w:lvlJc w:val="left"/>
      <w:pPr>
        <w:ind w:left="3600" w:hanging="360"/>
      </w:pPr>
      <w:rPr>
        <w:rFonts w:ascii="Courier New" w:hAnsi="Courier New" w:cs="Courier New" w:hint="default"/>
      </w:rPr>
    </w:lvl>
    <w:lvl w:ilvl="5" w:tplc="CF0ED56C" w:tentative="1">
      <w:start w:val="1"/>
      <w:numFmt w:val="bullet"/>
      <w:lvlText w:val=""/>
      <w:lvlJc w:val="left"/>
      <w:pPr>
        <w:ind w:left="4320" w:hanging="360"/>
      </w:pPr>
      <w:rPr>
        <w:rFonts w:ascii="Wingdings" w:hAnsi="Wingdings" w:hint="default"/>
      </w:rPr>
    </w:lvl>
    <w:lvl w:ilvl="6" w:tplc="25CED940" w:tentative="1">
      <w:start w:val="1"/>
      <w:numFmt w:val="bullet"/>
      <w:lvlText w:val=""/>
      <w:lvlJc w:val="left"/>
      <w:pPr>
        <w:ind w:left="5040" w:hanging="360"/>
      </w:pPr>
      <w:rPr>
        <w:rFonts w:ascii="Symbol" w:hAnsi="Symbol" w:hint="default"/>
      </w:rPr>
    </w:lvl>
    <w:lvl w:ilvl="7" w:tplc="1B3E9CAA" w:tentative="1">
      <w:start w:val="1"/>
      <w:numFmt w:val="bullet"/>
      <w:lvlText w:val="o"/>
      <w:lvlJc w:val="left"/>
      <w:pPr>
        <w:ind w:left="5760" w:hanging="360"/>
      </w:pPr>
      <w:rPr>
        <w:rFonts w:ascii="Courier New" w:hAnsi="Courier New" w:cs="Courier New" w:hint="default"/>
      </w:rPr>
    </w:lvl>
    <w:lvl w:ilvl="8" w:tplc="AE98A376"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DDCC6EDC">
      <w:start w:val="1"/>
      <w:numFmt w:val="bullet"/>
      <w:lvlText w:val=""/>
      <w:lvlJc w:val="left"/>
      <w:pPr>
        <w:ind w:left="720" w:hanging="360"/>
      </w:pPr>
      <w:rPr>
        <w:rFonts w:ascii="Symbol" w:hAnsi="Symbol" w:hint="default"/>
      </w:rPr>
    </w:lvl>
    <w:lvl w:ilvl="1" w:tplc="48CE9F1E" w:tentative="1">
      <w:start w:val="1"/>
      <w:numFmt w:val="bullet"/>
      <w:lvlText w:val="o"/>
      <w:lvlJc w:val="left"/>
      <w:pPr>
        <w:ind w:left="1440" w:hanging="360"/>
      </w:pPr>
      <w:rPr>
        <w:rFonts w:ascii="Courier New" w:hAnsi="Courier New" w:cs="Courier New" w:hint="default"/>
      </w:rPr>
    </w:lvl>
    <w:lvl w:ilvl="2" w:tplc="BE707D3E" w:tentative="1">
      <w:start w:val="1"/>
      <w:numFmt w:val="bullet"/>
      <w:lvlText w:val=""/>
      <w:lvlJc w:val="left"/>
      <w:pPr>
        <w:ind w:left="2160" w:hanging="360"/>
      </w:pPr>
      <w:rPr>
        <w:rFonts w:ascii="Wingdings" w:hAnsi="Wingdings" w:hint="default"/>
      </w:rPr>
    </w:lvl>
    <w:lvl w:ilvl="3" w:tplc="16143A6E" w:tentative="1">
      <w:start w:val="1"/>
      <w:numFmt w:val="bullet"/>
      <w:lvlText w:val=""/>
      <w:lvlJc w:val="left"/>
      <w:pPr>
        <w:ind w:left="2880" w:hanging="360"/>
      </w:pPr>
      <w:rPr>
        <w:rFonts w:ascii="Symbol" w:hAnsi="Symbol" w:hint="default"/>
      </w:rPr>
    </w:lvl>
    <w:lvl w:ilvl="4" w:tplc="ED88FD9E" w:tentative="1">
      <w:start w:val="1"/>
      <w:numFmt w:val="bullet"/>
      <w:lvlText w:val="o"/>
      <w:lvlJc w:val="left"/>
      <w:pPr>
        <w:ind w:left="3600" w:hanging="360"/>
      </w:pPr>
      <w:rPr>
        <w:rFonts w:ascii="Courier New" w:hAnsi="Courier New" w:cs="Courier New" w:hint="default"/>
      </w:rPr>
    </w:lvl>
    <w:lvl w:ilvl="5" w:tplc="1CAC576C" w:tentative="1">
      <w:start w:val="1"/>
      <w:numFmt w:val="bullet"/>
      <w:lvlText w:val=""/>
      <w:lvlJc w:val="left"/>
      <w:pPr>
        <w:ind w:left="4320" w:hanging="360"/>
      </w:pPr>
      <w:rPr>
        <w:rFonts w:ascii="Wingdings" w:hAnsi="Wingdings" w:hint="default"/>
      </w:rPr>
    </w:lvl>
    <w:lvl w:ilvl="6" w:tplc="450AFE60" w:tentative="1">
      <w:start w:val="1"/>
      <w:numFmt w:val="bullet"/>
      <w:lvlText w:val=""/>
      <w:lvlJc w:val="left"/>
      <w:pPr>
        <w:ind w:left="5040" w:hanging="360"/>
      </w:pPr>
      <w:rPr>
        <w:rFonts w:ascii="Symbol" w:hAnsi="Symbol" w:hint="default"/>
      </w:rPr>
    </w:lvl>
    <w:lvl w:ilvl="7" w:tplc="58704A8C" w:tentative="1">
      <w:start w:val="1"/>
      <w:numFmt w:val="bullet"/>
      <w:lvlText w:val="o"/>
      <w:lvlJc w:val="left"/>
      <w:pPr>
        <w:ind w:left="5760" w:hanging="360"/>
      </w:pPr>
      <w:rPr>
        <w:rFonts w:ascii="Courier New" w:hAnsi="Courier New" w:cs="Courier New" w:hint="default"/>
      </w:rPr>
    </w:lvl>
    <w:lvl w:ilvl="8" w:tplc="63DA1D24" w:tentative="1">
      <w:start w:val="1"/>
      <w:numFmt w:val="bullet"/>
      <w:lvlText w:val=""/>
      <w:lvlJc w:val="left"/>
      <w:pPr>
        <w:ind w:left="6480" w:hanging="360"/>
      </w:pPr>
      <w:rPr>
        <w:rFonts w:ascii="Wingdings" w:hAnsi="Wingdings" w:hint="default"/>
      </w:rPr>
    </w:lvl>
  </w:abstractNum>
  <w:abstractNum w:abstractNumId="3" w15:restartNumberingAfterBreak="0">
    <w:nsid w:val="40680DEF"/>
    <w:multiLevelType w:val="hybridMultilevel"/>
    <w:tmpl w:val="08A4C9B4"/>
    <w:lvl w:ilvl="0" w:tplc="044C509A">
      <w:start w:val="1"/>
      <w:numFmt w:val="lowerRoman"/>
      <w:lvlText w:val="%1)"/>
      <w:lvlJc w:val="left"/>
      <w:pPr>
        <w:ind w:left="1860" w:hanging="720"/>
      </w:pPr>
      <w:rPr>
        <w:rFonts w:hint="default"/>
      </w:rPr>
    </w:lvl>
    <w:lvl w:ilvl="1" w:tplc="92486786" w:tentative="1">
      <w:start w:val="1"/>
      <w:numFmt w:val="lowerLetter"/>
      <w:lvlText w:val="%2."/>
      <w:lvlJc w:val="left"/>
      <w:pPr>
        <w:ind w:left="2220" w:hanging="360"/>
      </w:pPr>
    </w:lvl>
    <w:lvl w:ilvl="2" w:tplc="E566FBAE" w:tentative="1">
      <w:start w:val="1"/>
      <w:numFmt w:val="lowerRoman"/>
      <w:lvlText w:val="%3."/>
      <w:lvlJc w:val="right"/>
      <w:pPr>
        <w:ind w:left="2940" w:hanging="180"/>
      </w:pPr>
    </w:lvl>
    <w:lvl w:ilvl="3" w:tplc="E9445894" w:tentative="1">
      <w:start w:val="1"/>
      <w:numFmt w:val="decimal"/>
      <w:lvlText w:val="%4."/>
      <w:lvlJc w:val="left"/>
      <w:pPr>
        <w:ind w:left="3660" w:hanging="360"/>
      </w:pPr>
    </w:lvl>
    <w:lvl w:ilvl="4" w:tplc="7E10ADB2" w:tentative="1">
      <w:start w:val="1"/>
      <w:numFmt w:val="lowerLetter"/>
      <w:lvlText w:val="%5."/>
      <w:lvlJc w:val="left"/>
      <w:pPr>
        <w:ind w:left="4380" w:hanging="360"/>
      </w:pPr>
    </w:lvl>
    <w:lvl w:ilvl="5" w:tplc="19DC8D2C" w:tentative="1">
      <w:start w:val="1"/>
      <w:numFmt w:val="lowerRoman"/>
      <w:lvlText w:val="%6."/>
      <w:lvlJc w:val="right"/>
      <w:pPr>
        <w:ind w:left="5100" w:hanging="180"/>
      </w:pPr>
    </w:lvl>
    <w:lvl w:ilvl="6" w:tplc="4502EDD4" w:tentative="1">
      <w:start w:val="1"/>
      <w:numFmt w:val="decimal"/>
      <w:lvlText w:val="%7."/>
      <w:lvlJc w:val="left"/>
      <w:pPr>
        <w:ind w:left="5820" w:hanging="360"/>
      </w:pPr>
    </w:lvl>
    <w:lvl w:ilvl="7" w:tplc="A1FCC986" w:tentative="1">
      <w:start w:val="1"/>
      <w:numFmt w:val="lowerLetter"/>
      <w:lvlText w:val="%8."/>
      <w:lvlJc w:val="left"/>
      <w:pPr>
        <w:ind w:left="6540" w:hanging="360"/>
      </w:pPr>
    </w:lvl>
    <w:lvl w:ilvl="8" w:tplc="CE5894DC" w:tentative="1">
      <w:start w:val="1"/>
      <w:numFmt w:val="lowerRoman"/>
      <w:lvlText w:val="%9."/>
      <w:lvlJc w:val="right"/>
      <w:pPr>
        <w:ind w:left="7260" w:hanging="180"/>
      </w:pPr>
    </w:lvl>
  </w:abstractNum>
  <w:abstractNum w:abstractNumId="4" w15:restartNumberingAfterBreak="0">
    <w:nsid w:val="527D4022"/>
    <w:multiLevelType w:val="hybridMultilevel"/>
    <w:tmpl w:val="388C9E5C"/>
    <w:lvl w:ilvl="0" w:tplc="D15AFE76">
      <w:start w:val="1"/>
      <w:numFmt w:val="bullet"/>
      <w:lvlText w:val=""/>
      <w:lvlJc w:val="left"/>
      <w:pPr>
        <w:ind w:left="825" w:hanging="360"/>
      </w:pPr>
      <w:rPr>
        <w:rFonts w:ascii="Symbol" w:hAnsi="Symbol" w:hint="default"/>
      </w:rPr>
    </w:lvl>
    <w:lvl w:ilvl="1" w:tplc="9FBEC690" w:tentative="1">
      <w:start w:val="1"/>
      <w:numFmt w:val="bullet"/>
      <w:lvlText w:val="o"/>
      <w:lvlJc w:val="left"/>
      <w:pPr>
        <w:ind w:left="1545" w:hanging="360"/>
      </w:pPr>
      <w:rPr>
        <w:rFonts w:ascii="Courier New" w:hAnsi="Courier New" w:cs="Courier New" w:hint="default"/>
      </w:rPr>
    </w:lvl>
    <w:lvl w:ilvl="2" w:tplc="FC7472DC" w:tentative="1">
      <w:start w:val="1"/>
      <w:numFmt w:val="bullet"/>
      <w:lvlText w:val=""/>
      <w:lvlJc w:val="left"/>
      <w:pPr>
        <w:ind w:left="2265" w:hanging="360"/>
      </w:pPr>
      <w:rPr>
        <w:rFonts w:ascii="Wingdings" w:hAnsi="Wingdings" w:hint="default"/>
      </w:rPr>
    </w:lvl>
    <w:lvl w:ilvl="3" w:tplc="F9E80688" w:tentative="1">
      <w:start w:val="1"/>
      <w:numFmt w:val="bullet"/>
      <w:lvlText w:val=""/>
      <w:lvlJc w:val="left"/>
      <w:pPr>
        <w:ind w:left="2985" w:hanging="360"/>
      </w:pPr>
      <w:rPr>
        <w:rFonts w:ascii="Symbol" w:hAnsi="Symbol" w:hint="default"/>
      </w:rPr>
    </w:lvl>
    <w:lvl w:ilvl="4" w:tplc="0FB8614E" w:tentative="1">
      <w:start w:val="1"/>
      <w:numFmt w:val="bullet"/>
      <w:lvlText w:val="o"/>
      <w:lvlJc w:val="left"/>
      <w:pPr>
        <w:ind w:left="3705" w:hanging="360"/>
      </w:pPr>
      <w:rPr>
        <w:rFonts w:ascii="Courier New" w:hAnsi="Courier New" w:cs="Courier New" w:hint="default"/>
      </w:rPr>
    </w:lvl>
    <w:lvl w:ilvl="5" w:tplc="73702AEE" w:tentative="1">
      <w:start w:val="1"/>
      <w:numFmt w:val="bullet"/>
      <w:lvlText w:val=""/>
      <w:lvlJc w:val="left"/>
      <w:pPr>
        <w:ind w:left="4425" w:hanging="360"/>
      </w:pPr>
      <w:rPr>
        <w:rFonts w:ascii="Wingdings" w:hAnsi="Wingdings" w:hint="default"/>
      </w:rPr>
    </w:lvl>
    <w:lvl w:ilvl="6" w:tplc="554A61AA" w:tentative="1">
      <w:start w:val="1"/>
      <w:numFmt w:val="bullet"/>
      <w:lvlText w:val=""/>
      <w:lvlJc w:val="left"/>
      <w:pPr>
        <w:ind w:left="5145" w:hanging="360"/>
      </w:pPr>
      <w:rPr>
        <w:rFonts w:ascii="Symbol" w:hAnsi="Symbol" w:hint="default"/>
      </w:rPr>
    </w:lvl>
    <w:lvl w:ilvl="7" w:tplc="34CAAEF0" w:tentative="1">
      <w:start w:val="1"/>
      <w:numFmt w:val="bullet"/>
      <w:lvlText w:val="o"/>
      <w:lvlJc w:val="left"/>
      <w:pPr>
        <w:ind w:left="5865" w:hanging="360"/>
      </w:pPr>
      <w:rPr>
        <w:rFonts w:ascii="Courier New" w:hAnsi="Courier New" w:cs="Courier New" w:hint="default"/>
      </w:rPr>
    </w:lvl>
    <w:lvl w:ilvl="8" w:tplc="99E0BD54" w:tentative="1">
      <w:start w:val="1"/>
      <w:numFmt w:val="bullet"/>
      <w:lvlText w:val=""/>
      <w:lvlJc w:val="left"/>
      <w:pPr>
        <w:ind w:left="6585" w:hanging="360"/>
      </w:pPr>
      <w:rPr>
        <w:rFonts w:ascii="Wingdings" w:hAnsi="Wingdings" w:hint="default"/>
      </w:rPr>
    </w:lvl>
  </w:abstractNum>
  <w:abstractNum w:abstractNumId="5" w15:restartNumberingAfterBreak="0">
    <w:nsid w:val="541D2B00"/>
    <w:multiLevelType w:val="hybridMultilevel"/>
    <w:tmpl w:val="C17C51C8"/>
    <w:lvl w:ilvl="0" w:tplc="A31604C2">
      <w:start w:val="1"/>
      <w:numFmt w:val="decimal"/>
      <w:lvlText w:val="%1."/>
      <w:lvlJc w:val="left"/>
      <w:pPr>
        <w:ind w:left="1080" w:hanging="720"/>
      </w:pPr>
      <w:rPr>
        <w:rFonts w:hint="default"/>
      </w:rPr>
    </w:lvl>
    <w:lvl w:ilvl="1" w:tplc="F1EEEBFC" w:tentative="1">
      <w:start w:val="1"/>
      <w:numFmt w:val="lowerLetter"/>
      <w:lvlText w:val="%2."/>
      <w:lvlJc w:val="left"/>
      <w:pPr>
        <w:ind w:left="1440" w:hanging="360"/>
      </w:pPr>
    </w:lvl>
    <w:lvl w:ilvl="2" w:tplc="AAE0D9C6" w:tentative="1">
      <w:start w:val="1"/>
      <w:numFmt w:val="lowerRoman"/>
      <w:lvlText w:val="%3."/>
      <w:lvlJc w:val="right"/>
      <w:pPr>
        <w:ind w:left="2160" w:hanging="180"/>
      </w:pPr>
    </w:lvl>
    <w:lvl w:ilvl="3" w:tplc="138E9E58" w:tentative="1">
      <w:start w:val="1"/>
      <w:numFmt w:val="decimal"/>
      <w:lvlText w:val="%4."/>
      <w:lvlJc w:val="left"/>
      <w:pPr>
        <w:ind w:left="2880" w:hanging="360"/>
      </w:pPr>
    </w:lvl>
    <w:lvl w:ilvl="4" w:tplc="172A08B6" w:tentative="1">
      <w:start w:val="1"/>
      <w:numFmt w:val="lowerLetter"/>
      <w:lvlText w:val="%5."/>
      <w:lvlJc w:val="left"/>
      <w:pPr>
        <w:ind w:left="3600" w:hanging="360"/>
      </w:pPr>
    </w:lvl>
    <w:lvl w:ilvl="5" w:tplc="888491D8" w:tentative="1">
      <w:start w:val="1"/>
      <w:numFmt w:val="lowerRoman"/>
      <w:lvlText w:val="%6."/>
      <w:lvlJc w:val="right"/>
      <w:pPr>
        <w:ind w:left="4320" w:hanging="180"/>
      </w:pPr>
    </w:lvl>
    <w:lvl w:ilvl="6" w:tplc="B6D4544A" w:tentative="1">
      <w:start w:val="1"/>
      <w:numFmt w:val="decimal"/>
      <w:lvlText w:val="%7."/>
      <w:lvlJc w:val="left"/>
      <w:pPr>
        <w:ind w:left="5040" w:hanging="360"/>
      </w:pPr>
    </w:lvl>
    <w:lvl w:ilvl="7" w:tplc="F2F68FFC" w:tentative="1">
      <w:start w:val="1"/>
      <w:numFmt w:val="lowerLetter"/>
      <w:lvlText w:val="%8."/>
      <w:lvlJc w:val="left"/>
      <w:pPr>
        <w:ind w:left="5760" w:hanging="360"/>
      </w:pPr>
    </w:lvl>
    <w:lvl w:ilvl="8" w:tplc="53507F8E" w:tentative="1">
      <w:start w:val="1"/>
      <w:numFmt w:val="lowerRoman"/>
      <w:lvlText w:val="%9."/>
      <w:lvlJc w:val="right"/>
      <w:pPr>
        <w:ind w:left="6480" w:hanging="180"/>
      </w:pPr>
    </w:lvl>
  </w:abstractNum>
  <w:abstractNum w:abstractNumId="6" w15:restartNumberingAfterBreak="0">
    <w:nsid w:val="71120C12"/>
    <w:multiLevelType w:val="hybridMultilevel"/>
    <w:tmpl w:val="0E88F04A"/>
    <w:lvl w:ilvl="0" w:tplc="C730F3F6">
      <w:start w:val="1"/>
      <w:numFmt w:val="lowerRoman"/>
      <w:lvlText w:val="(%1)"/>
      <w:lvlJc w:val="left"/>
      <w:pPr>
        <w:ind w:left="1080" w:hanging="720"/>
      </w:pPr>
      <w:rPr>
        <w:rFonts w:hint="default"/>
      </w:rPr>
    </w:lvl>
    <w:lvl w:ilvl="1" w:tplc="E466AED4" w:tentative="1">
      <w:start w:val="1"/>
      <w:numFmt w:val="lowerLetter"/>
      <w:lvlText w:val="%2."/>
      <w:lvlJc w:val="left"/>
      <w:pPr>
        <w:ind w:left="1440" w:hanging="360"/>
      </w:pPr>
    </w:lvl>
    <w:lvl w:ilvl="2" w:tplc="8F645852" w:tentative="1">
      <w:start w:val="1"/>
      <w:numFmt w:val="lowerRoman"/>
      <w:lvlText w:val="%3."/>
      <w:lvlJc w:val="right"/>
      <w:pPr>
        <w:ind w:left="2160" w:hanging="180"/>
      </w:pPr>
    </w:lvl>
    <w:lvl w:ilvl="3" w:tplc="953C9D54" w:tentative="1">
      <w:start w:val="1"/>
      <w:numFmt w:val="decimal"/>
      <w:lvlText w:val="%4."/>
      <w:lvlJc w:val="left"/>
      <w:pPr>
        <w:ind w:left="2880" w:hanging="360"/>
      </w:pPr>
    </w:lvl>
    <w:lvl w:ilvl="4" w:tplc="40A426A8" w:tentative="1">
      <w:start w:val="1"/>
      <w:numFmt w:val="lowerLetter"/>
      <w:lvlText w:val="%5."/>
      <w:lvlJc w:val="left"/>
      <w:pPr>
        <w:ind w:left="3600" w:hanging="360"/>
      </w:pPr>
    </w:lvl>
    <w:lvl w:ilvl="5" w:tplc="5B6A5356" w:tentative="1">
      <w:start w:val="1"/>
      <w:numFmt w:val="lowerRoman"/>
      <w:lvlText w:val="%6."/>
      <w:lvlJc w:val="right"/>
      <w:pPr>
        <w:ind w:left="4320" w:hanging="180"/>
      </w:pPr>
    </w:lvl>
    <w:lvl w:ilvl="6" w:tplc="A37EB754" w:tentative="1">
      <w:start w:val="1"/>
      <w:numFmt w:val="decimal"/>
      <w:lvlText w:val="%7."/>
      <w:lvlJc w:val="left"/>
      <w:pPr>
        <w:ind w:left="5040" w:hanging="360"/>
      </w:pPr>
    </w:lvl>
    <w:lvl w:ilvl="7" w:tplc="A0569438" w:tentative="1">
      <w:start w:val="1"/>
      <w:numFmt w:val="lowerLetter"/>
      <w:lvlText w:val="%8."/>
      <w:lvlJc w:val="left"/>
      <w:pPr>
        <w:ind w:left="5760" w:hanging="360"/>
      </w:pPr>
    </w:lvl>
    <w:lvl w:ilvl="8" w:tplc="CB0C22AE" w:tentative="1">
      <w:start w:val="1"/>
      <w:numFmt w:val="lowerRoman"/>
      <w:lvlText w:val="%9."/>
      <w:lvlJc w:val="right"/>
      <w:pPr>
        <w:ind w:left="6480" w:hanging="180"/>
      </w:pPr>
    </w:lvl>
  </w:abstractNum>
  <w:abstractNum w:abstractNumId="7" w15:restartNumberingAfterBreak="0">
    <w:nsid w:val="748E2F9B"/>
    <w:multiLevelType w:val="hybridMultilevel"/>
    <w:tmpl w:val="35DED682"/>
    <w:lvl w:ilvl="0" w:tplc="8A9ADE58">
      <w:start w:val="1"/>
      <w:numFmt w:val="bullet"/>
      <w:lvlText w:val=""/>
      <w:lvlJc w:val="left"/>
      <w:pPr>
        <w:ind w:left="720" w:hanging="360"/>
      </w:pPr>
      <w:rPr>
        <w:rFonts w:ascii="Symbol" w:hAnsi="Symbol" w:hint="default"/>
      </w:rPr>
    </w:lvl>
    <w:lvl w:ilvl="1" w:tplc="653C052A" w:tentative="1">
      <w:start w:val="1"/>
      <w:numFmt w:val="bullet"/>
      <w:lvlText w:val="o"/>
      <w:lvlJc w:val="left"/>
      <w:pPr>
        <w:ind w:left="1440" w:hanging="360"/>
      </w:pPr>
      <w:rPr>
        <w:rFonts w:ascii="Courier New" w:hAnsi="Courier New" w:cs="Courier New" w:hint="default"/>
      </w:rPr>
    </w:lvl>
    <w:lvl w:ilvl="2" w:tplc="6D6A1C84" w:tentative="1">
      <w:start w:val="1"/>
      <w:numFmt w:val="bullet"/>
      <w:lvlText w:val=""/>
      <w:lvlJc w:val="left"/>
      <w:pPr>
        <w:ind w:left="2160" w:hanging="360"/>
      </w:pPr>
      <w:rPr>
        <w:rFonts w:ascii="Wingdings" w:hAnsi="Wingdings" w:hint="default"/>
      </w:rPr>
    </w:lvl>
    <w:lvl w:ilvl="3" w:tplc="4D6EEF1A" w:tentative="1">
      <w:start w:val="1"/>
      <w:numFmt w:val="bullet"/>
      <w:lvlText w:val=""/>
      <w:lvlJc w:val="left"/>
      <w:pPr>
        <w:ind w:left="2880" w:hanging="360"/>
      </w:pPr>
      <w:rPr>
        <w:rFonts w:ascii="Symbol" w:hAnsi="Symbol" w:hint="default"/>
      </w:rPr>
    </w:lvl>
    <w:lvl w:ilvl="4" w:tplc="639240F0" w:tentative="1">
      <w:start w:val="1"/>
      <w:numFmt w:val="bullet"/>
      <w:lvlText w:val="o"/>
      <w:lvlJc w:val="left"/>
      <w:pPr>
        <w:ind w:left="3600" w:hanging="360"/>
      </w:pPr>
      <w:rPr>
        <w:rFonts w:ascii="Courier New" w:hAnsi="Courier New" w:cs="Courier New" w:hint="default"/>
      </w:rPr>
    </w:lvl>
    <w:lvl w:ilvl="5" w:tplc="83467FFA" w:tentative="1">
      <w:start w:val="1"/>
      <w:numFmt w:val="bullet"/>
      <w:lvlText w:val=""/>
      <w:lvlJc w:val="left"/>
      <w:pPr>
        <w:ind w:left="4320" w:hanging="360"/>
      </w:pPr>
      <w:rPr>
        <w:rFonts w:ascii="Wingdings" w:hAnsi="Wingdings" w:hint="default"/>
      </w:rPr>
    </w:lvl>
    <w:lvl w:ilvl="6" w:tplc="23224EDE" w:tentative="1">
      <w:start w:val="1"/>
      <w:numFmt w:val="bullet"/>
      <w:lvlText w:val=""/>
      <w:lvlJc w:val="left"/>
      <w:pPr>
        <w:ind w:left="5040" w:hanging="360"/>
      </w:pPr>
      <w:rPr>
        <w:rFonts w:ascii="Symbol" w:hAnsi="Symbol" w:hint="default"/>
      </w:rPr>
    </w:lvl>
    <w:lvl w:ilvl="7" w:tplc="0B12176E" w:tentative="1">
      <w:start w:val="1"/>
      <w:numFmt w:val="bullet"/>
      <w:lvlText w:val="o"/>
      <w:lvlJc w:val="left"/>
      <w:pPr>
        <w:ind w:left="5760" w:hanging="360"/>
      </w:pPr>
      <w:rPr>
        <w:rFonts w:ascii="Courier New" w:hAnsi="Courier New" w:cs="Courier New" w:hint="default"/>
      </w:rPr>
    </w:lvl>
    <w:lvl w:ilvl="8" w:tplc="1554A830"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32"/>
    <w:rsid w:val="006A09D7"/>
    <w:rsid w:val="00B41A32"/>
    <w:rsid w:val="00D312C5"/>
    <w:rsid w:val="00E1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EC220-3291-4CD5-9414-F9F88E63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39"/>
    <w:rsid w:val="00177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1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E0CD-F501-4F35-9756-46C9807F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13</cp:revision>
  <cp:lastPrinted>2015-01-28T14:27:00Z</cp:lastPrinted>
  <dcterms:created xsi:type="dcterms:W3CDTF">2015-03-30T10:11:00Z</dcterms:created>
  <dcterms:modified xsi:type="dcterms:W3CDTF">2017-11-22T14:54:00Z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City Deal Governance Report - New LEP Nominee</vt:lpwstr>
  </property>
  <property fmtid="{D5CDD505-2E9C-101B-9397-08002B2CF9AE}" pid="4" name="LeadOfficer">
    <vt:lpwstr>Andy Milroy</vt:lpwstr>
  </property>
  <property fmtid="{D5CDD505-2E9C-101B-9397-08002B2CF9AE}" pid="5" name="LeadOfficerEmail">
    <vt:lpwstr>andy.milroy@lancashire.gov.uk</vt:lpwstr>
  </property>
  <property fmtid="{D5CDD505-2E9C-101B-9397-08002B2CF9AE}" pid="6" name="LeadOfficerTel">
    <vt:lpwstr>Tel: 01772 530354</vt:lpwstr>
  </property>
  <property fmtid="{D5CDD505-2E9C-101B-9397-08002B2CF9AE}" pid="7" name="MeetingDate">
    <vt:lpwstr>Wednesday, 29 November 2017</vt:lpwstr>
  </property>
  <property fmtid="{D5CDD505-2E9C-101B-9397-08002B2CF9AE}" pid="8" name="TitusGUID">
    <vt:lpwstr>b16076df-281e-485b-ac3b-6fbc29115d7d</vt:lpwstr>
  </property>
</Properties>
</file>